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4A49C491" w14:textId="467280E2" w:rsidR="00690317" w:rsidRDefault="00FF39F5">
      <w:pPr>
        <w:pStyle w:val="Title"/>
      </w:pPr>
      <w:r>
        <w:t>Herbarium Specimens</w:t>
      </w:r>
    </w:p>
    <w:p w14:paraId="0B06DD33" w14:textId="31C735B2" w:rsidR="00690317" w:rsidRDefault="00000000">
      <w:pPr>
        <w:pStyle w:val="Subtitle"/>
        <w:spacing w:after="240" w:line="240" w:lineRule="auto"/>
      </w:pPr>
      <w:bookmarkStart w:id="0" w:name="_mubi9pr5rtmj" w:colFirst="0" w:colLast="0"/>
      <w:bookmarkEnd w:id="0"/>
      <w:r>
        <w:t>Use Case</w:t>
      </w:r>
      <w:r w:rsidR="00B3082A">
        <w:t xml:space="preserve"> </w:t>
      </w:r>
      <w:r>
        <w:t>- exercise sheet</w:t>
      </w:r>
    </w:p>
    <w:p w14:paraId="21609DEF" w14:textId="77777777" w:rsidR="00690317" w:rsidRDefault="00000000">
      <w:pPr>
        <w:pStyle w:val="Heading1"/>
      </w:pPr>
      <w:bookmarkStart w:id="1" w:name="_30j0zll" w:colFirst="0" w:colLast="0"/>
      <w:bookmarkStart w:id="2" w:name="_3j2qqm3" w:colFirst="0" w:colLast="0"/>
      <w:bookmarkStart w:id="3" w:name="_llebxhmd7cwd" w:colFirst="0" w:colLast="0"/>
      <w:bookmarkEnd w:id="1"/>
      <w:bookmarkEnd w:id="2"/>
      <w:bookmarkEnd w:id="3"/>
      <w:r>
        <w:t>Contact information</w:t>
      </w:r>
    </w:p>
    <w:tbl>
      <w:tblPr>
        <w:tblStyle w:val="a"/>
        <w:tblW w:w="112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95"/>
        <w:gridCol w:w="9570"/>
      </w:tblGrid>
      <w:tr w:rsidR="00690317" w14:paraId="3373504F" w14:textId="77777777" w:rsidTr="007F3B3C">
        <w:tc>
          <w:tcPr>
            <w:tcW w:w="1695" w:type="dxa"/>
            <w:tcBorders>
              <w:top w:val="single" w:sz="8" w:space="0" w:color="999999"/>
              <w:left w:val="single" w:sz="8" w:space="0" w:color="999999"/>
              <w:bottom w:val="single" w:sz="8" w:space="0" w:color="999999"/>
              <w:right w:val="single" w:sz="8" w:space="0" w:color="999999"/>
            </w:tcBorders>
            <w:shd w:val="clear" w:color="auto" w:fill="FDE9D9" w:themeFill="accent6" w:themeFillTint="33"/>
            <w:tcMar>
              <w:top w:w="100" w:type="dxa"/>
              <w:left w:w="100" w:type="dxa"/>
              <w:bottom w:w="100" w:type="dxa"/>
              <w:right w:w="100" w:type="dxa"/>
            </w:tcMar>
          </w:tcPr>
          <w:p w14:paraId="12979A57" w14:textId="77777777" w:rsidR="00690317" w:rsidRDefault="00000000">
            <w:pPr>
              <w:widowControl w:val="0"/>
              <w:spacing w:after="0" w:line="240" w:lineRule="auto"/>
              <w:rPr>
                <w:b/>
              </w:rPr>
            </w:pPr>
            <w:r>
              <w:rPr>
                <w:b/>
              </w:rPr>
              <w:t>Full Name</w:t>
            </w:r>
          </w:p>
        </w:tc>
        <w:tc>
          <w:tcPr>
            <w:tcW w:w="9570" w:type="dxa"/>
            <w:tcBorders>
              <w:left w:val="single" w:sz="8" w:space="0" w:color="999999"/>
            </w:tcBorders>
            <w:tcMar>
              <w:top w:w="100" w:type="dxa"/>
              <w:left w:w="100" w:type="dxa"/>
              <w:bottom w:w="100" w:type="dxa"/>
              <w:right w:w="100" w:type="dxa"/>
            </w:tcMar>
          </w:tcPr>
          <w:p w14:paraId="5D08BE24" w14:textId="77777777" w:rsidR="00690317" w:rsidRDefault="00690317">
            <w:pPr>
              <w:widowControl w:val="0"/>
              <w:spacing w:after="0" w:line="240" w:lineRule="auto"/>
            </w:pPr>
          </w:p>
        </w:tc>
      </w:tr>
      <w:tr w:rsidR="00690317" w14:paraId="2C45CB03" w14:textId="77777777" w:rsidTr="007F3B3C">
        <w:tc>
          <w:tcPr>
            <w:tcW w:w="1695" w:type="dxa"/>
            <w:tcBorders>
              <w:top w:val="single" w:sz="8" w:space="0" w:color="999999"/>
              <w:left w:val="single" w:sz="8" w:space="0" w:color="999999"/>
              <w:bottom w:val="single" w:sz="8" w:space="0" w:color="999999"/>
              <w:right w:val="single" w:sz="8" w:space="0" w:color="999999"/>
            </w:tcBorders>
            <w:shd w:val="clear" w:color="auto" w:fill="FDE9D9" w:themeFill="accent6" w:themeFillTint="33"/>
            <w:tcMar>
              <w:top w:w="100" w:type="dxa"/>
              <w:left w:w="100" w:type="dxa"/>
              <w:bottom w:w="100" w:type="dxa"/>
              <w:right w:w="100" w:type="dxa"/>
            </w:tcMar>
          </w:tcPr>
          <w:p w14:paraId="69DCA962" w14:textId="77777777" w:rsidR="00690317" w:rsidRDefault="00000000">
            <w:pPr>
              <w:widowControl w:val="0"/>
              <w:spacing w:after="0" w:line="240" w:lineRule="auto"/>
              <w:rPr>
                <w:b/>
              </w:rPr>
            </w:pPr>
            <w:r>
              <w:rPr>
                <w:b/>
              </w:rPr>
              <w:t>Email</w:t>
            </w:r>
          </w:p>
        </w:tc>
        <w:tc>
          <w:tcPr>
            <w:tcW w:w="9570" w:type="dxa"/>
            <w:tcBorders>
              <w:left w:val="single" w:sz="8" w:space="0" w:color="999999"/>
            </w:tcBorders>
            <w:tcMar>
              <w:top w:w="100" w:type="dxa"/>
              <w:left w:w="100" w:type="dxa"/>
              <w:bottom w:w="100" w:type="dxa"/>
              <w:right w:w="100" w:type="dxa"/>
            </w:tcMar>
          </w:tcPr>
          <w:p w14:paraId="515B07C4" w14:textId="77777777" w:rsidR="00690317" w:rsidRDefault="00690317">
            <w:pPr>
              <w:widowControl w:val="0"/>
              <w:spacing w:after="0" w:line="240" w:lineRule="auto"/>
            </w:pPr>
          </w:p>
        </w:tc>
      </w:tr>
    </w:tbl>
    <w:p w14:paraId="41786B37" w14:textId="409B6C61" w:rsidR="00690317" w:rsidRDefault="00000000">
      <w:pPr>
        <w:pStyle w:val="Heading1"/>
      </w:pPr>
      <w:r>
        <w:t xml:space="preserve">Exercise </w:t>
      </w:r>
      <w:r w:rsidR="00B3082A">
        <w:t>1</w:t>
      </w:r>
      <w:r>
        <w:t>: Data capture</w:t>
      </w:r>
    </w:p>
    <w:tbl>
      <w:tblPr>
        <w:tblStyle w:val="a3"/>
        <w:tblW w:w="112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280"/>
      </w:tblGrid>
      <w:tr w:rsidR="00690317" w14:paraId="35E1D270" w14:textId="77777777" w:rsidTr="007F3B3C">
        <w:tc>
          <w:tcPr>
            <w:tcW w:w="11280" w:type="dxa"/>
            <w:tcBorders>
              <w:top w:val="single" w:sz="8" w:space="0" w:color="999999"/>
              <w:left w:val="single" w:sz="8" w:space="0" w:color="999999"/>
              <w:bottom w:val="single" w:sz="8" w:space="0" w:color="999999"/>
              <w:right w:val="single" w:sz="8" w:space="0" w:color="999999"/>
            </w:tcBorders>
            <w:shd w:val="clear" w:color="auto" w:fill="FDE9D9" w:themeFill="accent6" w:themeFillTint="33"/>
            <w:tcMar>
              <w:top w:w="100" w:type="dxa"/>
              <w:left w:w="100" w:type="dxa"/>
              <w:bottom w:w="100" w:type="dxa"/>
              <w:right w:w="100" w:type="dxa"/>
            </w:tcMar>
          </w:tcPr>
          <w:p w14:paraId="43B5F0C0" w14:textId="77777777" w:rsidR="00690317" w:rsidRDefault="00000000">
            <w:pPr>
              <w:widowControl w:val="0"/>
              <w:spacing w:after="0" w:line="240" w:lineRule="auto"/>
              <w:rPr>
                <w:b/>
              </w:rPr>
            </w:pPr>
            <w:r>
              <w:rPr>
                <w:b/>
              </w:rPr>
              <w:t>Why is it important to share this data for science/research? Consider the dataset types that GBIF supports and list how you envision publishing this data.</w:t>
            </w:r>
          </w:p>
        </w:tc>
      </w:tr>
      <w:tr w:rsidR="00690317" w14:paraId="42ABF651" w14:textId="77777777" w:rsidTr="007F3B3C">
        <w:tc>
          <w:tcPr>
            <w:tcW w:w="11280"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3352E09D" w14:textId="77777777" w:rsidR="00690317" w:rsidRDefault="00690317">
            <w:pPr>
              <w:widowControl w:val="0"/>
              <w:spacing w:after="0" w:line="240" w:lineRule="auto"/>
              <w:rPr>
                <w:b/>
              </w:rPr>
            </w:pPr>
          </w:p>
          <w:p w14:paraId="0D7FBD48" w14:textId="77777777" w:rsidR="00690317" w:rsidRDefault="00690317">
            <w:pPr>
              <w:widowControl w:val="0"/>
              <w:spacing w:after="0" w:line="240" w:lineRule="auto"/>
              <w:rPr>
                <w:b/>
              </w:rPr>
            </w:pPr>
          </w:p>
          <w:p w14:paraId="788D2940" w14:textId="77777777" w:rsidR="00690317" w:rsidRDefault="00690317">
            <w:pPr>
              <w:widowControl w:val="0"/>
              <w:spacing w:after="0" w:line="240" w:lineRule="auto"/>
              <w:rPr>
                <w:b/>
              </w:rPr>
            </w:pPr>
          </w:p>
          <w:p w14:paraId="5A7481FF" w14:textId="77777777" w:rsidR="00690317" w:rsidRDefault="00690317">
            <w:pPr>
              <w:widowControl w:val="0"/>
              <w:spacing w:after="0" w:line="240" w:lineRule="auto"/>
              <w:rPr>
                <w:b/>
              </w:rPr>
            </w:pPr>
          </w:p>
        </w:tc>
      </w:tr>
      <w:tr w:rsidR="00690317" w14:paraId="019FE2C4" w14:textId="77777777" w:rsidTr="007F3B3C">
        <w:tc>
          <w:tcPr>
            <w:tcW w:w="11280" w:type="dxa"/>
            <w:tcBorders>
              <w:top w:val="single" w:sz="8" w:space="0" w:color="999999"/>
              <w:left w:val="single" w:sz="8" w:space="0" w:color="999999"/>
              <w:bottom w:val="single" w:sz="8" w:space="0" w:color="999999"/>
              <w:right w:val="single" w:sz="8" w:space="0" w:color="999999"/>
            </w:tcBorders>
            <w:shd w:val="clear" w:color="auto" w:fill="FDE9D9" w:themeFill="accent6" w:themeFillTint="33"/>
            <w:tcMar>
              <w:top w:w="100" w:type="dxa"/>
              <w:left w:w="100" w:type="dxa"/>
              <w:bottom w:w="100" w:type="dxa"/>
              <w:right w:w="100" w:type="dxa"/>
            </w:tcMar>
          </w:tcPr>
          <w:p w14:paraId="5A1563BB" w14:textId="6680BCA5" w:rsidR="00690317" w:rsidRDefault="00000000">
            <w:pPr>
              <w:widowControl w:val="0"/>
              <w:spacing w:after="0" w:line="240" w:lineRule="auto"/>
            </w:pPr>
            <w:r>
              <w:rPr>
                <w:b/>
              </w:rPr>
              <w:t xml:space="preserve">Describe data that you would extract from the </w:t>
            </w:r>
            <w:r w:rsidR="00BB0DC6">
              <w:rPr>
                <w:b/>
              </w:rPr>
              <w:t>scanned images</w:t>
            </w:r>
            <w:r>
              <w:rPr>
                <w:b/>
              </w:rPr>
              <w:t xml:space="preserve">. Indicate how you would structure this data in a spreadsheet. </w:t>
            </w:r>
          </w:p>
        </w:tc>
      </w:tr>
      <w:tr w:rsidR="00690317" w14:paraId="28A24C9D" w14:textId="77777777" w:rsidTr="007F3B3C">
        <w:tc>
          <w:tcPr>
            <w:tcW w:w="11280"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6DCB26E8" w14:textId="77777777" w:rsidR="00690317" w:rsidRDefault="00690317">
            <w:pPr>
              <w:widowControl w:val="0"/>
              <w:spacing w:after="0" w:line="240" w:lineRule="auto"/>
            </w:pPr>
          </w:p>
          <w:p w14:paraId="25A08AD8" w14:textId="77777777" w:rsidR="00690317" w:rsidRDefault="00690317">
            <w:pPr>
              <w:widowControl w:val="0"/>
              <w:spacing w:after="0" w:line="240" w:lineRule="auto"/>
            </w:pPr>
          </w:p>
          <w:p w14:paraId="1AFB4960" w14:textId="77777777" w:rsidR="00690317" w:rsidRDefault="00690317">
            <w:pPr>
              <w:widowControl w:val="0"/>
              <w:spacing w:after="0" w:line="240" w:lineRule="auto"/>
            </w:pPr>
          </w:p>
          <w:p w14:paraId="353AB79A" w14:textId="77777777" w:rsidR="00690317" w:rsidRDefault="00690317">
            <w:pPr>
              <w:widowControl w:val="0"/>
              <w:spacing w:after="0" w:line="240" w:lineRule="auto"/>
            </w:pPr>
          </w:p>
        </w:tc>
      </w:tr>
      <w:tr w:rsidR="00690317" w14:paraId="4840B0CD" w14:textId="77777777" w:rsidTr="007F3B3C">
        <w:tc>
          <w:tcPr>
            <w:tcW w:w="11280" w:type="dxa"/>
            <w:tcBorders>
              <w:top w:val="single" w:sz="8" w:space="0" w:color="999999"/>
              <w:left w:val="single" w:sz="8" w:space="0" w:color="999999"/>
              <w:bottom w:val="single" w:sz="8" w:space="0" w:color="999999"/>
              <w:right w:val="single" w:sz="8" w:space="0" w:color="999999"/>
            </w:tcBorders>
            <w:shd w:val="clear" w:color="auto" w:fill="FDE9D9" w:themeFill="accent6" w:themeFillTint="33"/>
            <w:tcMar>
              <w:top w:w="100" w:type="dxa"/>
              <w:left w:w="100" w:type="dxa"/>
              <w:bottom w:w="100" w:type="dxa"/>
              <w:right w:w="100" w:type="dxa"/>
            </w:tcMar>
          </w:tcPr>
          <w:p w14:paraId="7561E951" w14:textId="1B30671A" w:rsidR="00690317" w:rsidRDefault="00000000">
            <w:pPr>
              <w:widowControl w:val="0"/>
              <w:spacing w:after="0" w:line="240" w:lineRule="auto"/>
            </w:pPr>
            <w:r>
              <w:rPr>
                <w:b/>
              </w:rPr>
              <w:t xml:space="preserve">Indicate any Darwin Core fields and data that can be derived from other data not specifically included in the </w:t>
            </w:r>
            <w:r w:rsidR="00BB0DC6">
              <w:rPr>
                <w:b/>
              </w:rPr>
              <w:t>images</w:t>
            </w:r>
            <w:r>
              <w:rPr>
                <w:b/>
              </w:rPr>
              <w:t>.</w:t>
            </w:r>
          </w:p>
        </w:tc>
      </w:tr>
      <w:tr w:rsidR="00690317" w14:paraId="2AB3A92E" w14:textId="77777777" w:rsidTr="007F3B3C">
        <w:tc>
          <w:tcPr>
            <w:tcW w:w="11280"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74CB835C" w14:textId="77777777" w:rsidR="00690317" w:rsidRDefault="00690317">
            <w:pPr>
              <w:widowControl w:val="0"/>
              <w:spacing w:after="0" w:line="240" w:lineRule="auto"/>
              <w:rPr>
                <w:b/>
              </w:rPr>
            </w:pPr>
          </w:p>
          <w:p w14:paraId="3E7B46ED" w14:textId="77777777" w:rsidR="00690317" w:rsidRDefault="00690317">
            <w:pPr>
              <w:widowControl w:val="0"/>
              <w:spacing w:after="0" w:line="240" w:lineRule="auto"/>
              <w:rPr>
                <w:b/>
              </w:rPr>
            </w:pPr>
          </w:p>
          <w:p w14:paraId="1A5CB829" w14:textId="77777777" w:rsidR="00690317" w:rsidRDefault="00690317">
            <w:pPr>
              <w:widowControl w:val="0"/>
              <w:spacing w:after="0" w:line="240" w:lineRule="auto"/>
              <w:rPr>
                <w:b/>
              </w:rPr>
            </w:pPr>
          </w:p>
          <w:p w14:paraId="7211AA00" w14:textId="77777777" w:rsidR="00690317" w:rsidRDefault="00690317">
            <w:pPr>
              <w:widowControl w:val="0"/>
              <w:spacing w:after="0" w:line="240" w:lineRule="auto"/>
              <w:rPr>
                <w:b/>
              </w:rPr>
            </w:pPr>
          </w:p>
        </w:tc>
      </w:tr>
      <w:tr w:rsidR="00690317" w14:paraId="1C492418" w14:textId="77777777" w:rsidTr="007F3B3C">
        <w:tc>
          <w:tcPr>
            <w:tcW w:w="11280" w:type="dxa"/>
            <w:tcBorders>
              <w:top w:val="single" w:sz="8" w:space="0" w:color="999999"/>
              <w:left w:val="single" w:sz="8" w:space="0" w:color="999999"/>
              <w:bottom w:val="single" w:sz="8" w:space="0" w:color="999999"/>
              <w:right w:val="single" w:sz="8" w:space="0" w:color="999999"/>
            </w:tcBorders>
            <w:shd w:val="clear" w:color="auto" w:fill="FDE9D9" w:themeFill="accent6" w:themeFillTint="33"/>
            <w:tcMar>
              <w:top w:w="100" w:type="dxa"/>
              <w:left w:w="100" w:type="dxa"/>
              <w:bottom w:w="100" w:type="dxa"/>
              <w:right w:w="100" w:type="dxa"/>
            </w:tcMar>
          </w:tcPr>
          <w:p w14:paraId="496E01D5" w14:textId="77777777" w:rsidR="00690317" w:rsidRDefault="00000000">
            <w:pPr>
              <w:widowControl w:val="0"/>
              <w:spacing w:after="0" w:line="240" w:lineRule="auto"/>
              <w:rPr>
                <w:b/>
              </w:rPr>
            </w:pPr>
            <w:r>
              <w:rPr>
                <w:b/>
              </w:rPr>
              <w:t>What data fields will uniquely identify the site and observations in this dataset?</w:t>
            </w:r>
          </w:p>
        </w:tc>
      </w:tr>
      <w:tr w:rsidR="00690317" w14:paraId="4E412B61" w14:textId="77777777" w:rsidTr="007F3B3C">
        <w:tc>
          <w:tcPr>
            <w:tcW w:w="11280"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3CFA6CC8" w14:textId="77777777" w:rsidR="00690317" w:rsidRDefault="00690317">
            <w:pPr>
              <w:spacing w:after="0" w:line="240" w:lineRule="auto"/>
              <w:rPr>
                <w:b/>
              </w:rPr>
            </w:pPr>
          </w:p>
          <w:p w14:paraId="6E2C1A1B" w14:textId="77777777" w:rsidR="00690317" w:rsidRDefault="00690317">
            <w:pPr>
              <w:spacing w:after="0" w:line="240" w:lineRule="auto"/>
              <w:rPr>
                <w:b/>
              </w:rPr>
            </w:pPr>
          </w:p>
          <w:p w14:paraId="2CF27BC4" w14:textId="77777777" w:rsidR="00690317" w:rsidRDefault="00690317">
            <w:pPr>
              <w:spacing w:after="0" w:line="240" w:lineRule="auto"/>
              <w:rPr>
                <w:b/>
              </w:rPr>
            </w:pPr>
          </w:p>
          <w:p w14:paraId="6D82CEB7" w14:textId="77777777" w:rsidR="00690317" w:rsidRDefault="00690317">
            <w:pPr>
              <w:spacing w:after="0" w:line="240" w:lineRule="auto"/>
              <w:rPr>
                <w:b/>
              </w:rPr>
            </w:pPr>
          </w:p>
        </w:tc>
      </w:tr>
      <w:tr w:rsidR="00690317" w14:paraId="29537748" w14:textId="77777777" w:rsidTr="007F3B3C">
        <w:tc>
          <w:tcPr>
            <w:tcW w:w="11280" w:type="dxa"/>
            <w:tcBorders>
              <w:top w:val="single" w:sz="8" w:space="0" w:color="999999"/>
              <w:left w:val="single" w:sz="8" w:space="0" w:color="999999"/>
              <w:bottom w:val="single" w:sz="8" w:space="0" w:color="999999"/>
              <w:right w:val="single" w:sz="8" w:space="0" w:color="999999"/>
            </w:tcBorders>
            <w:shd w:val="clear" w:color="auto" w:fill="FDE9D9" w:themeFill="accent6" w:themeFillTint="33"/>
            <w:tcMar>
              <w:top w:w="100" w:type="dxa"/>
              <w:left w:w="100" w:type="dxa"/>
              <w:bottom w:w="100" w:type="dxa"/>
              <w:right w:w="100" w:type="dxa"/>
            </w:tcMar>
          </w:tcPr>
          <w:p w14:paraId="352A0D78" w14:textId="77777777" w:rsidR="00690317" w:rsidRDefault="00000000">
            <w:pPr>
              <w:spacing w:after="0" w:line="240" w:lineRule="auto"/>
              <w:rPr>
                <w:b/>
              </w:rPr>
            </w:pPr>
            <w:r>
              <w:rPr>
                <w:b/>
              </w:rPr>
              <w:t>Describe any data that can be standardized/transformed in preparation for publishing during the data capture process?</w:t>
            </w:r>
          </w:p>
        </w:tc>
      </w:tr>
      <w:tr w:rsidR="00690317" w14:paraId="1AC60BFA" w14:textId="77777777" w:rsidTr="007F3B3C">
        <w:tc>
          <w:tcPr>
            <w:tcW w:w="11280"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0213D1F6" w14:textId="77777777" w:rsidR="00690317" w:rsidRDefault="00690317">
            <w:pPr>
              <w:spacing w:after="0" w:line="240" w:lineRule="auto"/>
              <w:rPr>
                <w:b/>
              </w:rPr>
            </w:pPr>
          </w:p>
          <w:p w14:paraId="4D6A84D0" w14:textId="77777777" w:rsidR="00690317" w:rsidRDefault="00690317">
            <w:pPr>
              <w:spacing w:after="0" w:line="240" w:lineRule="auto"/>
              <w:rPr>
                <w:b/>
              </w:rPr>
            </w:pPr>
          </w:p>
          <w:p w14:paraId="0A75ED1F" w14:textId="77777777" w:rsidR="00690317" w:rsidRDefault="00690317">
            <w:pPr>
              <w:spacing w:after="0" w:line="240" w:lineRule="auto"/>
              <w:rPr>
                <w:b/>
              </w:rPr>
            </w:pPr>
          </w:p>
          <w:p w14:paraId="6916624D" w14:textId="77777777" w:rsidR="00690317" w:rsidRDefault="00690317">
            <w:pPr>
              <w:spacing w:after="0" w:line="240" w:lineRule="auto"/>
              <w:rPr>
                <w:b/>
              </w:rPr>
            </w:pPr>
          </w:p>
        </w:tc>
      </w:tr>
      <w:tr w:rsidR="00690317" w14:paraId="5FD79285" w14:textId="77777777" w:rsidTr="007F3B3C">
        <w:tc>
          <w:tcPr>
            <w:tcW w:w="11280" w:type="dxa"/>
            <w:tcBorders>
              <w:top w:val="single" w:sz="8" w:space="0" w:color="999999"/>
              <w:left w:val="single" w:sz="8" w:space="0" w:color="999999"/>
              <w:bottom w:val="single" w:sz="8" w:space="0" w:color="999999"/>
              <w:right w:val="single" w:sz="8" w:space="0" w:color="999999"/>
            </w:tcBorders>
            <w:shd w:val="clear" w:color="auto" w:fill="FDE9D9" w:themeFill="accent6" w:themeFillTint="33"/>
            <w:tcMar>
              <w:top w:w="100" w:type="dxa"/>
              <w:left w:w="100" w:type="dxa"/>
              <w:bottom w:w="100" w:type="dxa"/>
              <w:right w:w="100" w:type="dxa"/>
            </w:tcMar>
          </w:tcPr>
          <w:p w14:paraId="3AC62DCB" w14:textId="2DE8F9DC" w:rsidR="00690317" w:rsidRDefault="00F725D2">
            <w:pPr>
              <w:spacing w:after="0" w:line="240" w:lineRule="auto"/>
              <w:rPr>
                <w:b/>
              </w:rPr>
            </w:pPr>
            <w:r>
              <w:rPr>
                <w:b/>
              </w:rPr>
              <w:t>Filename of the result spreadsheet</w:t>
            </w:r>
          </w:p>
        </w:tc>
      </w:tr>
      <w:tr w:rsidR="00690317" w14:paraId="2BD63641" w14:textId="77777777" w:rsidTr="00690317">
        <w:tc>
          <w:tcPr>
            <w:tcW w:w="11280"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6C1CE6FC" w14:textId="77777777" w:rsidR="00690317" w:rsidRDefault="00690317">
            <w:pPr>
              <w:widowControl w:val="0"/>
              <w:spacing w:after="0" w:line="240" w:lineRule="auto"/>
            </w:pPr>
          </w:p>
        </w:tc>
      </w:tr>
    </w:tbl>
    <w:p w14:paraId="22C3AEC1" w14:textId="77CCF1D1" w:rsidR="00690317" w:rsidRDefault="00000000">
      <w:pPr>
        <w:pStyle w:val="Heading1"/>
      </w:pPr>
      <w:bookmarkStart w:id="4" w:name="_1ci93xb" w:colFirst="0" w:colLast="0"/>
      <w:bookmarkStart w:id="5" w:name="_yqjjyx3cgthm" w:colFirst="0" w:colLast="0"/>
      <w:bookmarkEnd w:id="4"/>
      <w:bookmarkEnd w:id="5"/>
      <w:r>
        <w:lastRenderedPageBreak/>
        <w:t xml:space="preserve">Exercise </w:t>
      </w:r>
      <w:r w:rsidR="00B3082A">
        <w:t>2</w:t>
      </w:r>
      <w:r>
        <w:t>: Data management</w:t>
      </w:r>
    </w:p>
    <w:tbl>
      <w:tblPr>
        <w:tblStyle w:val="a4"/>
        <w:tblW w:w="112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280"/>
      </w:tblGrid>
      <w:tr w:rsidR="00690317" w14:paraId="3C9C8C07" w14:textId="77777777" w:rsidTr="007F3B3C">
        <w:tc>
          <w:tcPr>
            <w:tcW w:w="11280" w:type="dxa"/>
            <w:tcBorders>
              <w:top w:val="single" w:sz="8" w:space="0" w:color="999999"/>
              <w:left w:val="single" w:sz="8" w:space="0" w:color="999999"/>
              <w:bottom w:val="single" w:sz="8" w:space="0" w:color="999999"/>
              <w:right w:val="single" w:sz="8" w:space="0" w:color="999999"/>
            </w:tcBorders>
            <w:shd w:val="clear" w:color="auto" w:fill="FDE9D9" w:themeFill="accent6" w:themeFillTint="33"/>
            <w:tcMar>
              <w:top w:w="100" w:type="dxa"/>
              <w:left w:w="100" w:type="dxa"/>
              <w:bottom w:w="100" w:type="dxa"/>
              <w:right w:w="100" w:type="dxa"/>
            </w:tcMar>
          </w:tcPr>
          <w:p w14:paraId="4813D9EF" w14:textId="77777777" w:rsidR="00690317" w:rsidRDefault="00000000">
            <w:pPr>
              <w:widowControl w:val="0"/>
              <w:spacing w:after="0" w:line="240" w:lineRule="auto"/>
              <w:rPr>
                <w:b/>
              </w:rPr>
            </w:pPr>
            <w:r>
              <w:rPr>
                <w:b/>
              </w:rPr>
              <w:t>Provide your assessment of the quality of this dataset prior to cleaning/standardization. Describe the specific types (technical or consistency) of errors you identified.</w:t>
            </w:r>
          </w:p>
        </w:tc>
      </w:tr>
      <w:tr w:rsidR="00690317" w14:paraId="01741CF4" w14:textId="77777777" w:rsidTr="007F3B3C">
        <w:tc>
          <w:tcPr>
            <w:tcW w:w="11280"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5CB4B917" w14:textId="77777777" w:rsidR="00690317" w:rsidRDefault="00690317">
            <w:pPr>
              <w:widowControl w:val="0"/>
              <w:spacing w:after="0" w:line="240" w:lineRule="auto"/>
              <w:rPr>
                <w:b/>
              </w:rPr>
            </w:pPr>
          </w:p>
          <w:p w14:paraId="1C2D8B50" w14:textId="77777777" w:rsidR="00690317" w:rsidRDefault="00690317">
            <w:pPr>
              <w:widowControl w:val="0"/>
              <w:spacing w:after="0" w:line="240" w:lineRule="auto"/>
              <w:rPr>
                <w:b/>
              </w:rPr>
            </w:pPr>
          </w:p>
          <w:p w14:paraId="1A463B61" w14:textId="77777777" w:rsidR="00690317" w:rsidRDefault="00690317">
            <w:pPr>
              <w:widowControl w:val="0"/>
              <w:spacing w:after="0" w:line="240" w:lineRule="auto"/>
              <w:rPr>
                <w:b/>
              </w:rPr>
            </w:pPr>
          </w:p>
          <w:p w14:paraId="1360BE60" w14:textId="77777777" w:rsidR="00690317" w:rsidRDefault="00690317">
            <w:pPr>
              <w:widowControl w:val="0"/>
              <w:spacing w:after="0" w:line="240" w:lineRule="auto"/>
              <w:rPr>
                <w:b/>
              </w:rPr>
            </w:pPr>
          </w:p>
        </w:tc>
      </w:tr>
      <w:tr w:rsidR="00690317" w14:paraId="0E4690AB" w14:textId="77777777" w:rsidTr="007F3B3C">
        <w:tc>
          <w:tcPr>
            <w:tcW w:w="11280" w:type="dxa"/>
            <w:tcBorders>
              <w:top w:val="single" w:sz="8" w:space="0" w:color="999999"/>
              <w:left w:val="single" w:sz="8" w:space="0" w:color="999999"/>
              <w:bottom w:val="single" w:sz="8" w:space="0" w:color="999999"/>
              <w:right w:val="single" w:sz="8" w:space="0" w:color="999999"/>
            </w:tcBorders>
            <w:shd w:val="clear" w:color="auto" w:fill="FDE9D9" w:themeFill="accent6" w:themeFillTint="33"/>
            <w:tcMar>
              <w:top w:w="100" w:type="dxa"/>
              <w:left w:w="100" w:type="dxa"/>
              <w:bottom w:w="100" w:type="dxa"/>
              <w:right w:w="100" w:type="dxa"/>
            </w:tcMar>
          </w:tcPr>
          <w:p w14:paraId="5E877955" w14:textId="77777777" w:rsidR="00690317" w:rsidRDefault="00000000">
            <w:pPr>
              <w:widowControl w:val="0"/>
              <w:spacing w:after="0" w:line="240" w:lineRule="auto"/>
              <w:rPr>
                <w:b/>
              </w:rPr>
            </w:pPr>
            <w:r>
              <w:rPr>
                <w:b/>
              </w:rPr>
              <w:t>List the tools (by name) you chose to clean/standardize the dataset and explain why you chose them. Include any specific references to nomenclatural or geographical lists you used. Indicate if you used any of the advanced features of a tool (e.g. Macros or APIs).</w:t>
            </w:r>
          </w:p>
        </w:tc>
      </w:tr>
      <w:tr w:rsidR="00690317" w14:paraId="32D465A2" w14:textId="77777777" w:rsidTr="007F3B3C">
        <w:tc>
          <w:tcPr>
            <w:tcW w:w="11280"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4428A672" w14:textId="77777777" w:rsidR="00690317" w:rsidRDefault="00690317">
            <w:pPr>
              <w:widowControl w:val="0"/>
              <w:spacing w:after="0" w:line="240" w:lineRule="auto"/>
              <w:rPr>
                <w:b/>
              </w:rPr>
            </w:pPr>
          </w:p>
          <w:p w14:paraId="66863156" w14:textId="77777777" w:rsidR="00690317" w:rsidRDefault="00690317">
            <w:pPr>
              <w:widowControl w:val="0"/>
              <w:spacing w:after="0" w:line="240" w:lineRule="auto"/>
              <w:rPr>
                <w:b/>
              </w:rPr>
            </w:pPr>
          </w:p>
          <w:p w14:paraId="451FACD9" w14:textId="77777777" w:rsidR="00690317" w:rsidRDefault="00690317">
            <w:pPr>
              <w:widowControl w:val="0"/>
              <w:spacing w:after="0" w:line="240" w:lineRule="auto"/>
              <w:rPr>
                <w:b/>
              </w:rPr>
            </w:pPr>
          </w:p>
          <w:p w14:paraId="6B36DD4B" w14:textId="77777777" w:rsidR="00690317" w:rsidRDefault="00690317">
            <w:pPr>
              <w:widowControl w:val="0"/>
              <w:spacing w:after="0" w:line="240" w:lineRule="auto"/>
              <w:rPr>
                <w:b/>
              </w:rPr>
            </w:pPr>
          </w:p>
        </w:tc>
      </w:tr>
      <w:tr w:rsidR="00690317" w14:paraId="084BB7EE" w14:textId="77777777" w:rsidTr="007F3B3C">
        <w:tc>
          <w:tcPr>
            <w:tcW w:w="11280" w:type="dxa"/>
            <w:tcBorders>
              <w:top w:val="single" w:sz="8" w:space="0" w:color="999999"/>
              <w:left w:val="single" w:sz="8" w:space="0" w:color="999999"/>
              <w:bottom w:val="single" w:sz="8" w:space="0" w:color="999999"/>
              <w:right w:val="single" w:sz="8" w:space="0" w:color="999999"/>
            </w:tcBorders>
            <w:shd w:val="clear" w:color="auto" w:fill="FDE9D9" w:themeFill="accent6" w:themeFillTint="33"/>
            <w:tcMar>
              <w:top w:w="100" w:type="dxa"/>
              <w:left w:w="100" w:type="dxa"/>
              <w:bottom w:w="100" w:type="dxa"/>
              <w:right w:w="100" w:type="dxa"/>
            </w:tcMar>
          </w:tcPr>
          <w:p w14:paraId="194BB42C" w14:textId="77777777" w:rsidR="00690317" w:rsidRDefault="00000000">
            <w:pPr>
              <w:widowControl w:val="0"/>
              <w:spacing w:after="0" w:line="240" w:lineRule="auto"/>
            </w:pPr>
            <w:r>
              <w:rPr>
                <w:b/>
              </w:rPr>
              <w:t xml:space="preserve">Describe the procedures you used to clean/standardize the dataset. </w:t>
            </w:r>
          </w:p>
        </w:tc>
      </w:tr>
      <w:tr w:rsidR="00690317" w14:paraId="4D9F95AD" w14:textId="77777777" w:rsidTr="007F3B3C">
        <w:tc>
          <w:tcPr>
            <w:tcW w:w="11280"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5BDBE4ED" w14:textId="77777777" w:rsidR="00690317" w:rsidRDefault="00690317">
            <w:pPr>
              <w:widowControl w:val="0"/>
              <w:spacing w:after="0" w:line="240" w:lineRule="auto"/>
            </w:pPr>
          </w:p>
          <w:p w14:paraId="1DEA2C2B" w14:textId="77777777" w:rsidR="00690317" w:rsidRDefault="00690317">
            <w:pPr>
              <w:widowControl w:val="0"/>
              <w:spacing w:after="0" w:line="240" w:lineRule="auto"/>
            </w:pPr>
          </w:p>
          <w:p w14:paraId="3BAD3FD1" w14:textId="77777777" w:rsidR="00690317" w:rsidRDefault="00690317">
            <w:pPr>
              <w:widowControl w:val="0"/>
              <w:spacing w:after="0" w:line="240" w:lineRule="auto"/>
            </w:pPr>
          </w:p>
          <w:p w14:paraId="007618BC" w14:textId="77777777" w:rsidR="00690317" w:rsidRDefault="00690317">
            <w:pPr>
              <w:widowControl w:val="0"/>
              <w:spacing w:after="0" w:line="240" w:lineRule="auto"/>
            </w:pPr>
          </w:p>
        </w:tc>
      </w:tr>
      <w:tr w:rsidR="00690317" w14:paraId="26365BDD" w14:textId="77777777" w:rsidTr="007F3B3C">
        <w:tc>
          <w:tcPr>
            <w:tcW w:w="11280" w:type="dxa"/>
            <w:tcBorders>
              <w:top w:val="single" w:sz="8" w:space="0" w:color="999999"/>
              <w:left w:val="single" w:sz="8" w:space="0" w:color="999999"/>
              <w:bottom w:val="single" w:sz="8" w:space="0" w:color="999999"/>
              <w:right w:val="single" w:sz="8" w:space="0" w:color="999999"/>
            </w:tcBorders>
            <w:shd w:val="clear" w:color="auto" w:fill="FDE9D9" w:themeFill="accent6" w:themeFillTint="33"/>
            <w:tcMar>
              <w:top w:w="100" w:type="dxa"/>
              <w:left w:w="100" w:type="dxa"/>
              <w:bottom w:w="100" w:type="dxa"/>
              <w:right w:w="100" w:type="dxa"/>
            </w:tcMar>
          </w:tcPr>
          <w:p w14:paraId="7E3DDC38" w14:textId="77777777" w:rsidR="00690317" w:rsidRDefault="00000000">
            <w:pPr>
              <w:spacing w:after="0" w:line="240" w:lineRule="auto"/>
              <w:rPr>
                <w:b/>
              </w:rPr>
            </w:pPr>
            <w:r>
              <w:rPr>
                <w:b/>
              </w:rPr>
              <w:t>What information did you choose to document and where did you document it?</w:t>
            </w:r>
          </w:p>
        </w:tc>
      </w:tr>
      <w:tr w:rsidR="00690317" w14:paraId="2044CD7D" w14:textId="77777777" w:rsidTr="007F3B3C">
        <w:tc>
          <w:tcPr>
            <w:tcW w:w="11280"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0E6EE902" w14:textId="77777777" w:rsidR="00690317" w:rsidRDefault="00690317">
            <w:pPr>
              <w:spacing w:after="0" w:line="240" w:lineRule="auto"/>
              <w:rPr>
                <w:b/>
              </w:rPr>
            </w:pPr>
          </w:p>
          <w:p w14:paraId="4FED9C49" w14:textId="77777777" w:rsidR="00690317" w:rsidRDefault="00690317">
            <w:pPr>
              <w:spacing w:after="0" w:line="240" w:lineRule="auto"/>
              <w:rPr>
                <w:b/>
              </w:rPr>
            </w:pPr>
          </w:p>
          <w:p w14:paraId="69917CF3" w14:textId="77777777" w:rsidR="00690317" w:rsidRDefault="00690317">
            <w:pPr>
              <w:spacing w:after="0" w:line="240" w:lineRule="auto"/>
              <w:rPr>
                <w:b/>
              </w:rPr>
            </w:pPr>
          </w:p>
          <w:p w14:paraId="0D736DB7" w14:textId="77777777" w:rsidR="00690317" w:rsidRDefault="00690317">
            <w:pPr>
              <w:spacing w:after="0" w:line="240" w:lineRule="auto"/>
              <w:rPr>
                <w:b/>
              </w:rPr>
            </w:pPr>
          </w:p>
        </w:tc>
      </w:tr>
      <w:tr w:rsidR="00690317" w14:paraId="377EFC48" w14:textId="77777777" w:rsidTr="007F3B3C">
        <w:tc>
          <w:tcPr>
            <w:tcW w:w="11280" w:type="dxa"/>
            <w:tcBorders>
              <w:top w:val="single" w:sz="8" w:space="0" w:color="999999"/>
              <w:left w:val="single" w:sz="8" w:space="0" w:color="999999"/>
              <w:bottom w:val="single" w:sz="8" w:space="0" w:color="999999"/>
              <w:right w:val="single" w:sz="8" w:space="0" w:color="999999"/>
            </w:tcBorders>
            <w:shd w:val="clear" w:color="auto" w:fill="FDE9D9" w:themeFill="accent6" w:themeFillTint="33"/>
            <w:tcMar>
              <w:top w:w="100" w:type="dxa"/>
              <w:left w:w="100" w:type="dxa"/>
              <w:bottom w:w="100" w:type="dxa"/>
              <w:right w:w="100" w:type="dxa"/>
            </w:tcMar>
          </w:tcPr>
          <w:p w14:paraId="0A8BFD3E" w14:textId="1F3E6B86" w:rsidR="00690317" w:rsidRDefault="00F725D2">
            <w:pPr>
              <w:spacing w:after="0" w:line="240" w:lineRule="auto"/>
              <w:rPr>
                <w:b/>
              </w:rPr>
            </w:pPr>
            <w:r>
              <w:rPr>
                <w:b/>
              </w:rPr>
              <w:t>Filename of the result spreadsheet</w:t>
            </w:r>
          </w:p>
        </w:tc>
      </w:tr>
      <w:tr w:rsidR="00690317" w14:paraId="482064D2" w14:textId="77777777" w:rsidTr="00690317">
        <w:tc>
          <w:tcPr>
            <w:tcW w:w="11280"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1DA117F2" w14:textId="77777777" w:rsidR="00690317" w:rsidRDefault="00690317">
            <w:pPr>
              <w:widowControl w:val="0"/>
              <w:spacing w:after="0" w:line="240" w:lineRule="auto"/>
            </w:pPr>
          </w:p>
        </w:tc>
      </w:tr>
    </w:tbl>
    <w:p w14:paraId="1DC8B830" w14:textId="77777777" w:rsidR="00690317" w:rsidRDefault="00000000">
      <w:pPr>
        <w:pStyle w:val="Heading1"/>
      </w:pPr>
      <w:bookmarkStart w:id="6" w:name="_3whwml4" w:colFirst="0" w:colLast="0"/>
      <w:bookmarkEnd w:id="6"/>
      <w:r>
        <w:br w:type="page"/>
      </w:r>
    </w:p>
    <w:p w14:paraId="384ED27E" w14:textId="37765178" w:rsidR="00690317" w:rsidRDefault="00000000">
      <w:pPr>
        <w:pStyle w:val="Heading1"/>
      </w:pPr>
      <w:bookmarkStart w:id="7" w:name="_gdrmoq5u5r6q" w:colFirst="0" w:colLast="0"/>
      <w:bookmarkEnd w:id="7"/>
      <w:r>
        <w:lastRenderedPageBreak/>
        <w:t xml:space="preserve">Exercise </w:t>
      </w:r>
      <w:r w:rsidR="00B3082A">
        <w:t>3</w:t>
      </w:r>
      <w:r>
        <w:t>: Data publishing</w:t>
      </w:r>
    </w:p>
    <w:tbl>
      <w:tblPr>
        <w:tblStyle w:val="a5"/>
        <w:tblW w:w="112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235"/>
      </w:tblGrid>
      <w:tr w:rsidR="007F3B3C" w14:paraId="6410C098" w14:textId="77777777" w:rsidTr="007F3B3C">
        <w:tc>
          <w:tcPr>
            <w:tcW w:w="11235" w:type="dxa"/>
            <w:tcBorders>
              <w:top w:val="single" w:sz="8" w:space="0" w:color="999999"/>
              <w:left w:val="single" w:sz="8" w:space="0" w:color="999999"/>
              <w:bottom w:val="single" w:sz="8" w:space="0" w:color="999999"/>
              <w:right w:val="single" w:sz="8" w:space="0" w:color="999999"/>
            </w:tcBorders>
            <w:shd w:val="clear" w:color="auto" w:fill="FDE9D9" w:themeFill="accent6" w:themeFillTint="33"/>
            <w:tcMar>
              <w:top w:w="100" w:type="dxa"/>
              <w:left w:w="100" w:type="dxa"/>
              <w:bottom w:w="100" w:type="dxa"/>
              <w:right w:w="100" w:type="dxa"/>
            </w:tcMar>
          </w:tcPr>
          <w:p w14:paraId="15B88D48" w14:textId="77777777" w:rsidR="007F3B3C" w:rsidRDefault="007F3B3C" w:rsidP="00205F92">
            <w:pPr>
              <w:widowControl w:val="0"/>
              <w:spacing w:after="0" w:line="240" w:lineRule="auto"/>
              <w:rPr>
                <w:b/>
              </w:rPr>
            </w:pPr>
            <w:r>
              <w:rPr>
                <w:b/>
              </w:rPr>
              <w:t>What is a Darwin Core Archive (DwC-A)?</w:t>
            </w:r>
          </w:p>
        </w:tc>
      </w:tr>
      <w:tr w:rsidR="007F3B3C" w14:paraId="2833A369" w14:textId="77777777" w:rsidTr="007F3B3C">
        <w:tc>
          <w:tcPr>
            <w:tcW w:w="11235"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71B98552" w14:textId="77777777" w:rsidR="007F3B3C" w:rsidRDefault="007F3B3C" w:rsidP="00205F92">
            <w:pPr>
              <w:widowControl w:val="0"/>
              <w:spacing w:after="0" w:line="240" w:lineRule="auto"/>
              <w:rPr>
                <w:b/>
              </w:rPr>
            </w:pPr>
          </w:p>
          <w:p w14:paraId="753C8F86" w14:textId="77777777" w:rsidR="007F3B3C" w:rsidRDefault="007F3B3C" w:rsidP="00205F92">
            <w:pPr>
              <w:widowControl w:val="0"/>
              <w:spacing w:after="0" w:line="240" w:lineRule="auto"/>
              <w:rPr>
                <w:b/>
              </w:rPr>
            </w:pPr>
          </w:p>
          <w:p w14:paraId="2F5B07BC" w14:textId="77777777" w:rsidR="007F3B3C" w:rsidRDefault="007F3B3C" w:rsidP="00205F92">
            <w:pPr>
              <w:widowControl w:val="0"/>
              <w:spacing w:after="0" w:line="240" w:lineRule="auto"/>
              <w:rPr>
                <w:b/>
              </w:rPr>
            </w:pPr>
          </w:p>
          <w:p w14:paraId="52447B1B" w14:textId="77777777" w:rsidR="007F3B3C" w:rsidRDefault="007F3B3C" w:rsidP="00205F92">
            <w:pPr>
              <w:widowControl w:val="0"/>
              <w:spacing w:after="0" w:line="240" w:lineRule="auto"/>
              <w:rPr>
                <w:b/>
              </w:rPr>
            </w:pPr>
          </w:p>
        </w:tc>
      </w:tr>
      <w:tr w:rsidR="007F3B3C" w14:paraId="7D1C4DAB" w14:textId="77777777" w:rsidTr="007F3B3C">
        <w:tc>
          <w:tcPr>
            <w:tcW w:w="11235" w:type="dxa"/>
            <w:tcBorders>
              <w:top w:val="single" w:sz="8" w:space="0" w:color="999999"/>
              <w:left w:val="single" w:sz="8" w:space="0" w:color="999999"/>
              <w:bottom w:val="single" w:sz="8" w:space="0" w:color="999999"/>
              <w:right w:val="single" w:sz="8" w:space="0" w:color="999999"/>
            </w:tcBorders>
            <w:shd w:val="clear" w:color="auto" w:fill="FDE9D9" w:themeFill="accent6" w:themeFillTint="33"/>
            <w:tcMar>
              <w:top w:w="100" w:type="dxa"/>
              <w:left w:w="100" w:type="dxa"/>
              <w:bottom w:w="100" w:type="dxa"/>
              <w:right w:w="100" w:type="dxa"/>
            </w:tcMar>
          </w:tcPr>
          <w:p w14:paraId="6010BC7F" w14:textId="77777777" w:rsidR="007F3B3C" w:rsidRDefault="007F3B3C" w:rsidP="00205F92">
            <w:pPr>
              <w:widowControl w:val="0"/>
              <w:spacing w:after="0" w:line="240" w:lineRule="auto"/>
              <w:rPr>
                <w:b/>
              </w:rPr>
            </w:pPr>
            <w:r>
              <w:rPr>
                <w:b/>
              </w:rPr>
              <w:t>Where on the GBIF website would you find the required and recommended data and metadata requirements for publishing a dataset? (link)</w:t>
            </w:r>
          </w:p>
        </w:tc>
      </w:tr>
      <w:tr w:rsidR="007F3B3C" w14:paraId="44C52FFD" w14:textId="77777777" w:rsidTr="007F3B3C">
        <w:tc>
          <w:tcPr>
            <w:tcW w:w="11235"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41DC8ACA" w14:textId="77777777" w:rsidR="007F3B3C" w:rsidRDefault="007F3B3C" w:rsidP="00205F92">
            <w:pPr>
              <w:widowControl w:val="0"/>
              <w:spacing w:after="0" w:line="240" w:lineRule="auto"/>
              <w:rPr>
                <w:b/>
              </w:rPr>
            </w:pPr>
          </w:p>
        </w:tc>
      </w:tr>
      <w:tr w:rsidR="007F3B3C" w14:paraId="291FB4C7" w14:textId="77777777" w:rsidTr="007F3B3C">
        <w:tc>
          <w:tcPr>
            <w:tcW w:w="11235" w:type="dxa"/>
            <w:tcBorders>
              <w:top w:val="single" w:sz="8" w:space="0" w:color="999999"/>
              <w:left w:val="single" w:sz="8" w:space="0" w:color="999999"/>
              <w:bottom w:val="single" w:sz="8" w:space="0" w:color="999999"/>
              <w:right w:val="single" w:sz="8" w:space="0" w:color="999999"/>
            </w:tcBorders>
            <w:shd w:val="clear" w:color="auto" w:fill="FDE9D9" w:themeFill="accent6" w:themeFillTint="33"/>
            <w:tcMar>
              <w:top w:w="100" w:type="dxa"/>
              <w:left w:w="100" w:type="dxa"/>
              <w:bottom w:w="100" w:type="dxa"/>
              <w:right w:w="100" w:type="dxa"/>
            </w:tcMar>
          </w:tcPr>
          <w:p w14:paraId="5BCED71F" w14:textId="77777777" w:rsidR="007F3B3C" w:rsidRDefault="007F3B3C" w:rsidP="00205F92">
            <w:pPr>
              <w:widowControl w:val="0"/>
              <w:spacing w:after="0" w:line="240" w:lineRule="auto"/>
              <w:rPr>
                <w:b/>
              </w:rPr>
            </w:pPr>
            <w:r>
              <w:rPr>
                <w:b/>
              </w:rPr>
              <w:t>Describe the required metadata fields you completed on your resource in the IPT. Describe also any additional metadata fields that you completed to provide high quality metadata. Why should data publishers strive to provide high quality metadata?</w:t>
            </w:r>
          </w:p>
        </w:tc>
      </w:tr>
      <w:tr w:rsidR="007F3B3C" w14:paraId="620D1349" w14:textId="77777777" w:rsidTr="007F3B3C">
        <w:tc>
          <w:tcPr>
            <w:tcW w:w="11235"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4066FB14" w14:textId="77777777" w:rsidR="007F3B3C" w:rsidRDefault="007F3B3C" w:rsidP="00205F92">
            <w:pPr>
              <w:widowControl w:val="0"/>
              <w:spacing w:after="0" w:line="240" w:lineRule="auto"/>
              <w:rPr>
                <w:b/>
              </w:rPr>
            </w:pPr>
          </w:p>
          <w:p w14:paraId="49BAFE5D" w14:textId="77777777" w:rsidR="007F3B3C" w:rsidRDefault="007F3B3C" w:rsidP="00205F92">
            <w:pPr>
              <w:widowControl w:val="0"/>
              <w:spacing w:after="0" w:line="240" w:lineRule="auto"/>
              <w:rPr>
                <w:b/>
              </w:rPr>
            </w:pPr>
          </w:p>
          <w:p w14:paraId="25BD164B" w14:textId="77777777" w:rsidR="007F3B3C" w:rsidRDefault="007F3B3C" w:rsidP="00205F92">
            <w:pPr>
              <w:widowControl w:val="0"/>
              <w:spacing w:after="0" w:line="240" w:lineRule="auto"/>
              <w:rPr>
                <w:b/>
              </w:rPr>
            </w:pPr>
          </w:p>
        </w:tc>
      </w:tr>
      <w:tr w:rsidR="007F3B3C" w14:paraId="4D7B6BC5" w14:textId="77777777" w:rsidTr="007F3B3C">
        <w:tc>
          <w:tcPr>
            <w:tcW w:w="11235" w:type="dxa"/>
            <w:tcBorders>
              <w:top w:val="single" w:sz="8" w:space="0" w:color="999999"/>
              <w:left w:val="single" w:sz="8" w:space="0" w:color="999999"/>
              <w:bottom w:val="single" w:sz="8" w:space="0" w:color="999999"/>
              <w:right w:val="single" w:sz="8" w:space="0" w:color="999999"/>
            </w:tcBorders>
            <w:shd w:val="clear" w:color="auto" w:fill="FDE9D9" w:themeFill="accent6" w:themeFillTint="33"/>
            <w:tcMar>
              <w:top w:w="100" w:type="dxa"/>
              <w:left w:w="100" w:type="dxa"/>
              <w:bottom w:w="100" w:type="dxa"/>
              <w:right w:w="100" w:type="dxa"/>
            </w:tcMar>
          </w:tcPr>
          <w:p w14:paraId="2AA9C1C5" w14:textId="77777777" w:rsidR="007F3B3C" w:rsidRDefault="007F3B3C" w:rsidP="00205F92">
            <w:pPr>
              <w:widowControl w:val="0"/>
              <w:spacing w:after="0" w:line="240" w:lineRule="auto"/>
              <w:rPr>
                <w:b/>
              </w:rPr>
            </w:pPr>
            <w:r>
              <w:rPr>
                <w:b/>
              </w:rPr>
              <w:t>List the “Core” and any extensions you used to publish the data? Why did you choose them?</w:t>
            </w:r>
          </w:p>
        </w:tc>
      </w:tr>
      <w:tr w:rsidR="007F3B3C" w14:paraId="52B7F3B0" w14:textId="77777777" w:rsidTr="007F3B3C">
        <w:tc>
          <w:tcPr>
            <w:tcW w:w="11235"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12E2502B" w14:textId="77777777" w:rsidR="007F3B3C" w:rsidRDefault="007F3B3C" w:rsidP="00205F92">
            <w:pPr>
              <w:widowControl w:val="0"/>
              <w:spacing w:after="0" w:line="240" w:lineRule="auto"/>
            </w:pPr>
          </w:p>
          <w:p w14:paraId="0F2A2ECE" w14:textId="77777777" w:rsidR="007F3B3C" w:rsidRDefault="007F3B3C" w:rsidP="00205F92">
            <w:pPr>
              <w:widowControl w:val="0"/>
              <w:spacing w:after="0" w:line="240" w:lineRule="auto"/>
            </w:pPr>
          </w:p>
          <w:p w14:paraId="60525C9E" w14:textId="77777777" w:rsidR="007F3B3C" w:rsidRDefault="007F3B3C" w:rsidP="00205F92">
            <w:pPr>
              <w:widowControl w:val="0"/>
              <w:spacing w:after="0" w:line="240" w:lineRule="auto"/>
            </w:pPr>
          </w:p>
        </w:tc>
      </w:tr>
      <w:tr w:rsidR="007F3B3C" w14:paraId="58000C1C" w14:textId="77777777" w:rsidTr="007F3B3C">
        <w:tc>
          <w:tcPr>
            <w:tcW w:w="11235" w:type="dxa"/>
            <w:tcBorders>
              <w:top w:val="single" w:sz="8" w:space="0" w:color="999999"/>
              <w:left w:val="single" w:sz="8" w:space="0" w:color="999999"/>
              <w:bottom w:val="single" w:sz="8" w:space="0" w:color="999999"/>
              <w:right w:val="single" w:sz="8" w:space="0" w:color="999999"/>
            </w:tcBorders>
            <w:shd w:val="clear" w:color="auto" w:fill="FDE9D9" w:themeFill="accent6" w:themeFillTint="33"/>
            <w:tcMar>
              <w:top w:w="100" w:type="dxa"/>
              <w:left w:w="100" w:type="dxa"/>
              <w:bottom w:w="100" w:type="dxa"/>
              <w:right w:w="100" w:type="dxa"/>
            </w:tcMar>
          </w:tcPr>
          <w:p w14:paraId="760C7C0E" w14:textId="77777777" w:rsidR="007F3B3C" w:rsidRDefault="007F3B3C" w:rsidP="00205F92">
            <w:pPr>
              <w:widowControl w:val="0"/>
              <w:spacing w:after="0" w:line="240" w:lineRule="auto"/>
            </w:pPr>
            <w:r>
              <w:rPr>
                <w:b/>
              </w:rPr>
              <w:t xml:space="preserve">When you are mapping the source fields to the Darwin Core terms, where can you find information on the definitions and examples of the terms to ensure you are mapping to the correct terms? </w:t>
            </w:r>
          </w:p>
        </w:tc>
      </w:tr>
      <w:tr w:rsidR="007F3B3C" w14:paraId="15E52A56" w14:textId="77777777" w:rsidTr="007F3B3C">
        <w:tc>
          <w:tcPr>
            <w:tcW w:w="11235"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14DD8516" w14:textId="77777777" w:rsidR="007F3B3C" w:rsidRDefault="007F3B3C" w:rsidP="00205F92">
            <w:pPr>
              <w:widowControl w:val="0"/>
              <w:spacing w:after="0" w:line="240" w:lineRule="auto"/>
            </w:pPr>
          </w:p>
          <w:p w14:paraId="11475A96" w14:textId="77777777" w:rsidR="007F3B3C" w:rsidRDefault="007F3B3C" w:rsidP="00205F92">
            <w:pPr>
              <w:widowControl w:val="0"/>
              <w:spacing w:after="0" w:line="240" w:lineRule="auto"/>
            </w:pPr>
          </w:p>
          <w:p w14:paraId="796AEBCE" w14:textId="77777777" w:rsidR="007F3B3C" w:rsidRDefault="007F3B3C" w:rsidP="00205F92">
            <w:pPr>
              <w:widowControl w:val="0"/>
              <w:spacing w:after="0" w:line="240" w:lineRule="auto"/>
            </w:pPr>
          </w:p>
        </w:tc>
      </w:tr>
      <w:tr w:rsidR="007F3B3C" w14:paraId="76BEDB7A" w14:textId="77777777" w:rsidTr="007F3B3C">
        <w:tc>
          <w:tcPr>
            <w:tcW w:w="11235" w:type="dxa"/>
            <w:tcBorders>
              <w:top w:val="single" w:sz="8" w:space="0" w:color="999999"/>
              <w:left w:val="single" w:sz="8" w:space="0" w:color="999999"/>
              <w:bottom w:val="single" w:sz="8" w:space="0" w:color="999999"/>
              <w:right w:val="single" w:sz="8" w:space="0" w:color="999999"/>
            </w:tcBorders>
            <w:shd w:val="clear" w:color="auto" w:fill="FDE9D9" w:themeFill="accent6" w:themeFillTint="33"/>
            <w:tcMar>
              <w:top w:w="100" w:type="dxa"/>
              <w:left w:w="100" w:type="dxa"/>
              <w:bottom w:w="100" w:type="dxa"/>
              <w:right w:w="100" w:type="dxa"/>
            </w:tcMar>
          </w:tcPr>
          <w:p w14:paraId="1395D952" w14:textId="77777777" w:rsidR="007F3B3C" w:rsidRDefault="007F3B3C" w:rsidP="00205F92">
            <w:pPr>
              <w:widowControl w:val="0"/>
              <w:spacing w:after="0" w:line="240" w:lineRule="auto"/>
            </w:pPr>
            <w:r>
              <w:rPr>
                <w:b/>
              </w:rPr>
              <w:t>Describe the procedure you used to publish and subsequently register the dataset. Indicate whether the dataset was successfully registered on the GBIF UAT website (</w:t>
            </w:r>
            <w:hyperlink r:id="rId6">
              <w:r>
                <w:rPr>
                  <w:b/>
                  <w:color w:val="1155CC"/>
                  <w:u w:val="single"/>
                </w:rPr>
                <w:t>https://www.gbif-uat.org/</w:t>
              </w:r>
            </w:hyperlink>
            <w:r>
              <w:rPr>
                <w:b/>
              </w:rPr>
              <w:t>). Did you encounter any errors in the publishing process and how did you resolve them?</w:t>
            </w:r>
          </w:p>
        </w:tc>
      </w:tr>
      <w:tr w:rsidR="007F3B3C" w14:paraId="40C5387E" w14:textId="77777777" w:rsidTr="007F3B3C">
        <w:tc>
          <w:tcPr>
            <w:tcW w:w="11235"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12F6DC79" w14:textId="77777777" w:rsidR="007F3B3C" w:rsidRDefault="007F3B3C" w:rsidP="00205F92">
            <w:pPr>
              <w:widowControl w:val="0"/>
              <w:spacing w:after="0" w:line="240" w:lineRule="auto"/>
            </w:pPr>
          </w:p>
          <w:p w14:paraId="2374B8E5" w14:textId="77777777" w:rsidR="007F3B3C" w:rsidRDefault="007F3B3C" w:rsidP="00205F92">
            <w:pPr>
              <w:widowControl w:val="0"/>
              <w:spacing w:after="0" w:line="240" w:lineRule="auto"/>
            </w:pPr>
          </w:p>
          <w:p w14:paraId="4FE5DFBD" w14:textId="77777777" w:rsidR="007F3B3C" w:rsidRDefault="007F3B3C" w:rsidP="00205F92">
            <w:pPr>
              <w:widowControl w:val="0"/>
              <w:spacing w:after="0" w:line="240" w:lineRule="auto"/>
            </w:pPr>
          </w:p>
        </w:tc>
      </w:tr>
      <w:tr w:rsidR="007F3B3C" w14:paraId="6639FB40" w14:textId="77777777" w:rsidTr="007F3B3C">
        <w:tc>
          <w:tcPr>
            <w:tcW w:w="11235" w:type="dxa"/>
            <w:tcBorders>
              <w:top w:val="single" w:sz="8" w:space="0" w:color="999999"/>
              <w:left w:val="single" w:sz="8" w:space="0" w:color="999999"/>
              <w:bottom w:val="single" w:sz="8" w:space="0" w:color="999999"/>
              <w:right w:val="single" w:sz="8" w:space="0" w:color="999999"/>
            </w:tcBorders>
            <w:shd w:val="clear" w:color="auto" w:fill="FDE9D9" w:themeFill="accent6" w:themeFillTint="33"/>
            <w:tcMar>
              <w:top w:w="100" w:type="dxa"/>
              <w:left w:w="100" w:type="dxa"/>
              <w:bottom w:w="100" w:type="dxa"/>
              <w:right w:w="100" w:type="dxa"/>
            </w:tcMar>
          </w:tcPr>
          <w:p w14:paraId="691503A7" w14:textId="77777777" w:rsidR="007F3B3C" w:rsidRDefault="007F3B3C" w:rsidP="00205F92">
            <w:pPr>
              <w:spacing w:after="0" w:line="240" w:lineRule="auto"/>
              <w:rPr>
                <w:b/>
              </w:rPr>
            </w:pPr>
            <w:r>
              <w:rPr>
                <w:b/>
              </w:rPr>
              <w:t>Link to the public view of the published dataset on the IPT</w:t>
            </w:r>
          </w:p>
        </w:tc>
      </w:tr>
      <w:tr w:rsidR="007F3B3C" w14:paraId="22D18A7B" w14:textId="77777777" w:rsidTr="007F3B3C">
        <w:tc>
          <w:tcPr>
            <w:tcW w:w="11235"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5968C16E" w14:textId="77777777" w:rsidR="007F3B3C" w:rsidRDefault="007F3B3C" w:rsidP="00205F92">
            <w:pPr>
              <w:widowControl w:val="0"/>
              <w:spacing w:after="0" w:line="240" w:lineRule="auto"/>
            </w:pPr>
          </w:p>
        </w:tc>
      </w:tr>
    </w:tbl>
    <w:p w14:paraId="10B9E690" w14:textId="77777777" w:rsidR="00690317" w:rsidRDefault="00690317">
      <w:pPr>
        <w:spacing w:after="0"/>
      </w:pPr>
      <w:bookmarkStart w:id="8" w:name="_17dp8vu" w:colFirst="0" w:colLast="0"/>
      <w:bookmarkEnd w:id="8"/>
    </w:p>
    <w:p w14:paraId="4BE5128A" w14:textId="77777777" w:rsidR="00B3082A" w:rsidRPr="00B3082A" w:rsidRDefault="00B3082A" w:rsidP="008376F5"/>
    <w:sectPr w:rsidR="00B3082A" w:rsidRPr="00B3082A">
      <w:headerReference w:type="even" r:id="rId7"/>
      <w:headerReference w:type="default" r:id="rId8"/>
      <w:footerReference w:type="default" r:id="rId9"/>
      <w:headerReference w:type="first" r:id="rId10"/>
      <w:footerReference w:type="first" r:id="rId11"/>
      <w:pgSz w:w="11906" w:h="16838"/>
      <w:pgMar w:top="1800" w:right="360" w:bottom="360" w:left="360" w:header="0" w:footer="36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A6AA81" w14:textId="77777777" w:rsidR="002E41F0" w:rsidRDefault="002E41F0">
      <w:pPr>
        <w:spacing w:after="0" w:line="240" w:lineRule="auto"/>
      </w:pPr>
      <w:r>
        <w:separator/>
      </w:r>
    </w:p>
  </w:endnote>
  <w:endnote w:type="continuationSeparator" w:id="0">
    <w:p w14:paraId="70853E7B" w14:textId="77777777" w:rsidR="002E41F0" w:rsidRDefault="002E41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embedRegular r:id="rId1" w:fontKey="{BB6396C2-6356-2048-ABE7-C17163280EBD}"/>
    <w:embedBold r:id="rId2" w:fontKey="{65A3BCA7-4DC7-2146-B657-C0DF19A7F7EF}"/>
    <w:embedItalic r:id="rId3" w:fontKey="{0368B855-2977-BF44-8801-CD2715F0EDFC}"/>
    <w:embedBoldItalic r:id="rId4" w:fontKey="{2885695D-A415-7448-BBA8-4524263E3DB3}"/>
  </w:font>
  <w:font w:name="Arial Narrow">
    <w:panose1 w:val="020B0606020202030204"/>
    <w:charset w:val="00"/>
    <w:family w:val="swiss"/>
    <w:pitch w:val="variable"/>
    <w:sig w:usb0="00000287" w:usb1="00000800" w:usb2="00000000" w:usb3="00000000" w:csb0="0000009F" w:csb1="00000000"/>
    <w:embedRegular r:id="rId5" w:fontKey="{83503565-982A-D946-BD58-9CDC6C67D040}"/>
    <w:embedBold r:id="rId6" w:fontKey="{C4E94137-9F29-7D47-B5F7-4AC9B3784B85}"/>
  </w:font>
  <w:font w:name="Times New Roman">
    <w:panose1 w:val="02020603050405020304"/>
    <w:charset w:val="00"/>
    <w:family w:val="roman"/>
    <w:pitch w:val="variable"/>
    <w:sig w:usb0="E0002EFF" w:usb1="C000785B" w:usb2="00000009" w:usb3="00000000" w:csb0="000001FF" w:csb1="00000000"/>
    <w:embedRegular r:id="rId7" w:fontKey="{E2070DBD-A681-024F-85AA-DF58C2D7F8DD}"/>
  </w:font>
  <w:font w:name="Calibri">
    <w:panose1 w:val="020F0502020204030204"/>
    <w:charset w:val="00"/>
    <w:family w:val="swiss"/>
    <w:pitch w:val="variable"/>
    <w:sig w:usb0="E0002AFF" w:usb1="C000247B" w:usb2="00000009" w:usb3="00000000" w:csb0="000001FF" w:csb1="00000000"/>
    <w:embedRegular r:id="rId8" w:fontKey="{D1B07AA5-BC2B-3648-B529-36957405BC8F}"/>
  </w:font>
  <w:font w:name="Cambria">
    <w:panose1 w:val="02040503050406030204"/>
    <w:charset w:val="00"/>
    <w:family w:val="roman"/>
    <w:pitch w:val="variable"/>
    <w:sig w:usb0="E00006FF" w:usb1="420024FF" w:usb2="02000000" w:usb3="00000000" w:csb0="0000019F" w:csb1="00000000"/>
    <w:embedRegular r:id="rId9" w:fontKey="{1CE93E95-7FA7-9B41-A816-513113739B1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94E181" w14:textId="3A897C52" w:rsidR="00690317" w:rsidRDefault="00000000">
    <w:pPr>
      <w:spacing w:after="0"/>
    </w:pPr>
    <w:r>
      <w:rPr>
        <w:color w:val="666666"/>
        <w:sz w:val="18"/>
        <w:szCs w:val="18"/>
      </w:rPr>
      <w:t>Biodiversity Data Mobilization</w:t>
    </w:r>
    <w:r w:rsidR="00170B2D">
      <w:rPr>
        <w:color w:val="666666"/>
        <w:sz w:val="18"/>
        <w:szCs w:val="18"/>
      </w:rPr>
      <w:tab/>
    </w:r>
    <w:r w:rsidR="00170B2D">
      <w:rPr>
        <w:color w:val="666666"/>
        <w:sz w:val="18"/>
        <w:szCs w:val="18"/>
      </w:rPr>
      <w:tab/>
    </w:r>
    <w:r w:rsidR="00170B2D">
      <w:rPr>
        <w:color w:val="666666"/>
        <w:sz w:val="18"/>
        <w:szCs w:val="18"/>
      </w:rPr>
      <w:tab/>
    </w:r>
    <w:r w:rsidR="007F07C8">
      <w:rPr>
        <w:color w:val="666666"/>
        <w:sz w:val="18"/>
        <w:szCs w:val="18"/>
      </w:rPr>
      <w:t>Use case herbarium specimens – exercise sheet</w:t>
    </w:r>
    <w:r>
      <w:rPr>
        <w:color w:val="666666"/>
        <w:sz w:val="18"/>
        <w:szCs w:val="18"/>
      </w:rPr>
      <w:tab/>
    </w:r>
    <w:r>
      <w:rPr>
        <w:color w:val="666666"/>
        <w:sz w:val="18"/>
        <w:szCs w:val="18"/>
      </w:rPr>
      <w:tab/>
    </w:r>
    <w:r w:rsidR="00170B2D">
      <w:rPr>
        <w:color w:val="666666"/>
        <w:sz w:val="18"/>
        <w:szCs w:val="18"/>
      </w:rPr>
      <w:tab/>
    </w:r>
    <w:r>
      <w:rPr>
        <w:i/>
        <w:sz w:val="18"/>
        <w:szCs w:val="18"/>
      </w:rPr>
      <w:t xml:space="preserve">Page </w:t>
    </w:r>
    <w:r>
      <w:rPr>
        <w:i/>
        <w:sz w:val="18"/>
        <w:szCs w:val="18"/>
      </w:rPr>
      <w:fldChar w:fldCharType="begin"/>
    </w:r>
    <w:r>
      <w:rPr>
        <w:i/>
        <w:sz w:val="18"/>
        <w:szCs w:val="18"/>
      </w:rPr>
      <w:instrText>PAGE</w:instrText>
    </w:r>
    <w:r>
      <w:rPr>
        <w:i/>
        <w:sz w:val="18"/>
        <w:szCs w:val="18"/>
      </w:rPr>
      <w:fldChar w:fldCharType="separate"/>
    </w:r>
    <w:r w:rsidR="00B3082A">
      <w:rPr>
        <w:i/>
        <w:noProof/>
        <w:sz w:val="18"/>
        <w:szCs w:val="18"/>
      </w:rPr>
      <w:t>2</w:t>
    </w:r>
    <w:r>
      <w:rPr>
        <w:i/>
        <w:sz w:val="18"/>
        <w:szCs w:val="18"/>
      </w:rPr>
      <w:fldChar w:fldCharType="end"/>
    </w:r>
    <w:r>
      <w:rPr>
        <w:i/>
        <w:sz w:val="18"/>
        <w:szCs w:val="18"/>
      </w:rPr>
      <w:t xml:space="preserve"> of </w:t>
    </w:r>
    <w:r>
      <w:rPr>
        <w:i/>
        <w:sz w:val="18"/>
        <w:szCs w:val="18"/>
      </w:rPr>
      <w:fldChar w:fldCharType="begin"/>
    </w:r>
    <w:r>
      <w:rPr>
        <w:i/>
        <w:sz w:val="18"/>
        <w:szCs w:val="18"/>
      </w:rPr>
      <w:instrText>NUMPAGES</w:instrText>
    </w:r>
    <w:r>
      <w:rPr>
        <w:i/>
        <w:sz w:val="18"/>
        <w:szCs w:val="18"/>
      </w:rPr>
      <w:fldChar w:fldCharType="separate"/>
    </w:r>
    <w:r w:rsidR="00B3082A">
      <w:rPr>
        <w:i/>
        <w:noProof/>
        <w:sz w:val="18"/>
        <w:szCs w:val="18"/>
      </w:rPr>
      <w:t>3</w:t>
    </w:r>
    <w:r>
      <w:rPr>
        <w:i/>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E795D" w14:textId="77777777" w:rsidR="00690317" w:rsidRDefault="00690317">
    <w:pPr>
      <w:spacing w:after="0"/>
      <w:rPr>
        <w:color w:val="666666"/>
        <w:sz w:val="18"/>
        <w:szCs w:val="18"/>
      </w:rPr>
    </w:pPr>
  </w:p>
  <w:p w14:paraId="03029E8F" w14:textId="7789C5BF" w:rsidR="00690317" w:rsidRDefault="00000000">
    <w:pPr>
      <w:spacing w:after="0"/>
      <w:rPr>
        <w:i/>
        <w:sz w:val="18"/>
        <w:szCs w:val="18"/>
      </w:rPr>
    </w:pPr>
    <w:r>
      <w:rPr>
        <w:color w:val="666666"/>
        <w:sz w:val="18"/>
        <w:szCs w:val="18"/>
      </w:rPr>
      <w:t>Biodiversity Data Mobilization</w:t>
    </w:r>
    <w:r w:rsidR="00170B2D">
      <w:rPr>
        <w:color w:val="666666"/>
        <w:sz w:val="18"/>
        <w:szCs w:val="18"/>
      </w:rPr>
      <w:tab/>
    </w:r>
    <w:r w:rsidR="00170B2D">
      <w:rPr>
        <w:color w:val="666666"/>
        <w:sz w:val="18"/>
        <w:szCs w:val="18"/>
      </w:rPr>
      <w:tab/>
    </w:r>
    <w:r w:rsidR="007F07C8">
      <w:rPr>
        <w:color w:val="666666"/>
        <w:sz w:val="18"/>
        <w:szCs w:val="18"/>
      </w:rPr>
      <w:tab/>
    </w:r>
    <w:r w:rsidR="00170B2D">
      <w:rPr>
        <w:color w:val="666666"/>
        <w:sz w:val="18"/>
        <w:szCs w:val="18"/>
      </w:rPr>
      <w:t>Use case</w:t>
    </w:r>
    <w:r w:rsidR="007F07C8">
      <w:rPr>
        <w:color w:val="666666"/>
        <w:sz w:val="18"/>
        <w:szCs w:val="18"/>
      </w:rPr>
      <w:t xml:space="preserve"> herbarium specimens</w:t>
    </w:r>
    <w:r w:rsidR="00170B2D">
      <w:rPr>
        <w:color w:val="666666"/>
        <w:sz w:val="18"/>
        <w:szCs w:val="18"/>
      </w:rPr>
      <w:t xml:space="preserve"> – exercise sheet</w:t>
    </w:r>
    <w:r>
      <w:rPr>
        <w:color w:val="666666"/>
        <w:sz w:val="18"/>
        <w:szCs w:val="18"/>
      </w:rPr>
      <w:tab/>
    </w:r>
    <w:r>
      <w:rPr>
        <w:color w:val="666666"/>
        <w:sz w:val="18"/>
        <w:szCs w:val="18"/>
      </w:rPr>
      <w:tab/>
    </w:r>
    <w:r w:rsidR="00170B2D">
      <w:rPr>
        <w:color w:val="666666"/>
        <w:sz w:val="18"/>
        <w:szCs w:val="18"/>
      </w:rPr>
      <w:tab/>
    </w:r>
    <w:r>
      <w:rPr>
        <w:i/>
        <w:sz w:val="18"/>
        <w:szCs w:val="18"/>
      </w:rPr>
      <w:t xml:space="preserve">Page </w:t>
    </w:r>
    <w:r>
      <w:rPr>
        <w:i/>
        <w:sz w:val="18"/>
        <w:szCs w:val="18"/>
      </w:rPr>
      <w:fldChar w:fldCharType="begin"/>
    </w:r>
    <w:r>
      <w:rPr>
        <w:i/>
        <w:sz w:val="18"/>
        <w:szCs w:val="18"/>
      </w:rPr>
      <w:instrText>PAGE</w:instrText>
    </w:r>
    <w:r>
      <w:rPr>
        <w:i/>
        <w:sz w:val="18"/>
        <w:szCs w:val="18"/>
      </w:rPr>
      <w:fldChar w:fldCharType="separate"/>
    </w:r>
    <w:r w:rsidR="00B3082A">
      <w:rPr>
        <w:i/>
        <w:noProof/>
        <w:sz w:val="18"/>
        <w:szCs w:val="18"/>
      </w:rPr>
      <w:t>1</w:t>
    </w:r>
    <w:r>
      <w:rPr>
        <w:i/>
        <w:sz w:val="18"/>
        <w:szCs w:val="18"/>
      </w:rPr>
      <w:fldChar w:fldCharType="end"/>
    </w:r>
    <w:r>
      <w:rPr>
        <w:i/>
        <w:sz w:val="18"/>
        <w:szCs w:val="18"/>
      </w:rPr>
      <w:t xml:space="preserve"> of </w:t>
    </w:r>
    <w:r>
      <w:rPr>
        <w:i/>
        <w:sz w:val="18"/>
        <w:szCs w:val="18"/>
      </w:rPr>
      <w:fldChar w:fldCharType="begin"/>
    </w:r>
    <w:r>
      <w:rPr>
        <w:i/>
        <w:sz w:val="18"/>
        <w:szCs w:val="18"/>
      </w:rPr>
      <w:instrText>NUMPAGES</w:instrText>
    </w:r>
    <w:r>
      <w:rPr>
        <w:i/>
        <w:sz w:val="18"/>
        <w:szCs w:val="18"/>
      </w:rPr>
      <w:fldChar w:fldCharType="separate"/>
    </w:r>
    <w:r w:rsidR="00B3082A">
      <w:rPr>
        <w:i/>
        <w:noProof/>
        <w:sz w:val="18"/>
        <w:szCs w:val="18"/>
      </w:rPr>
      <w:t>2</w:t>
    </w:r>
    <w:r>
      <w:rPr>
        <w:i/>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476601" w14:textId="77777777" w:rsidR="002E41F0" w:rsidRDefault="002E41F0">
      <w:pPr>
        <w:spacing w:after="0" w:line="240" w:lineRule="auto"/>
      </w:pPr>
      <w:r>
        <w:separator/>
      </w:r>
    </w:p>
  </w:footnote>
  <w:footnote w:type="continuationSeparator" w:id="0">
    <w:p w14:paraId="293232C2" w14:textId="77777777" w:rsidR="002E41F0" w:rsidRDefault="002E41F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93EE44" w14:textId="77777777" w:rsidR="00B3082A" w:rsidRDefault="00B3082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1F14CE" w14:textId="77777777" w:rsidR="00690317" w:rsidRDefault="00000000">
    <w:pPr>
      <w:tabs>
        <w:tab w:val="center" w:pos="4513"/>
        <w:tab w:val="right" w:pos="9026"/>
      </w:tabs>
      <w:spacing w:before="720" w:after="0" w:line="240" w:lineRule="auto"/>
    </w:pPr>
    <w:r>
      <w:rPr>
        <w:noProof/>
      </w:rPr>
      <w:drawing>
        <wp:anchor distT="0" distB="0" distL="114300" distR="114300" simplePos="0" relativeHeight="251658240" behindDoc="0" locked="0" layoutInCell="1" hidden="0" allowOverlap="1" wp14:anchorId="0F1D0F9C" wp14:editId="68EC9203">
          <wp:simplePos x="0" y="0"/>
          <wp:positionH relativeFrom="column">
            <wp:posOffset>-57147</wp:posOffset>
          </wp:positionH>
          <wp:positionV relativeFrom="paragraph">
            <wp:posOffset>285750</wp:posOffset>
          </wp:positionV>
          <wp:extent cx="905510" cy="600338"/>
          <wp:effectExtent l="0" t="0" r="0" b="0"/>
          <wp:wrapSquare wrapText="bothSides" distT="0" distB="0" distL="114300" distR="114300"/>
          <wp:docPr id="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905510" cy="600338"/>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DC27FE" w14:textId="77777777" w:rsidR="00690317" w:rsidRDefault="00000000">
    <w:pPr>
      <w:tabs>
        <w:tab w:val="center" w:pos="4513"/>
        <w:tab w:val="right" w:pos="9026"/>
      </w:tabs>
      <w:spacing w:before="720" w:after="0"/>
    </w:pPr>
    <w:r>
      <w:rPr>
        <w:noProof/>
      </w:rPr>
      <w:drawing>
        <wp:anchor distT="0" distB="0" distL="114300" distR="114300" simplePos="0" relativeHeight="251659264" behindDoc="0" locked="0" layoutInCell="1" hidden="0" allowOverlap="1" wp14:anchorId="36ECFCBF" wp14:editId="3CA8EB3A">
          <wp:simplePos x="0" y="0"/>
          <wp:positionH relativeFrom="column">
            <wp:posOffset>4876800</wp:posOffset>
          </wp:positionH>
          <wp:positionV relativeFrom="paragraph">
            <wp:posOffset>0</wp:posOffset>
          </wp:positionV>
          <wp:extent cx="2441829" cy="943229"/>
          <wp:effectExtent l="0" t="0" r="0" b="0"/>
          <wp:wrapSquare wrapText="bothSides" distT="0" distB="0" distL="114300" distR="114300"/>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441829" cy="943229"/>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displayBackgroundShape/>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0317"/>
    <w:rsid w:val="0003724E"/>
    <w:rsid w:val="00170B2D"/>
    <w:rsid w:val="00225C5C"/>
    <w:rsid w:val="002E41F0"/>
    <w:rsid w:val="00690317"/>
    <w:rsid w:val="007F07C8"/>
    <w:rsid w:val="007F3B3C"/>
    <w:rsid w:val="008376F5"/>
    <w:rsid w:val="00B3082A"/>
    <w:rsid w:val="00BB0DC6"/>
    <w:rsid w:val="00F725D2"/>
    <w:rsid w:val="00FF39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A7FC02"/>
  <w15:docId w15:val="{0B00CADF-CFB5-3940-AB1B-B1B38E0CD6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US" w:eastAsia="en-US" w:bidi="ar-SA"/>
      </w:rPr>
    </w:rPrDefault>
    <w:pPrDefault>
      <w:pPr>
        <w:spacing w:after="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widowControl w:val="0"/>
      <w:pBdr>
        <w:top w:val="nil"/>
        <w:left w:val="nil"/>
        <w:bottom w:val="nil"/>
        <w:right w:val="nil"/>
        <w:between w:val="nil"/>
      </w:pBdr>
      <w:spacing w:before="360"/>
      <w:outlineLvl w:val="0"/>
    </w:pPr>
    <w:rPr>
      <w:b/>
      <w:color w:val="000000"/>
      <w:sz w:val="28"/>
      <w:szCs w:val="28"/>
    </w:rPr>
  </w:style>
  <w:style w:type="paragraph" w:styleId="Heading2">
    <w:name w:val="heading 2"/>
    <w:basedOn w:val="Normal"/>
    <w:next w:val="Normal"/>
    <w:uiPriority w:val="9"/>
    <w:unhideWhenUsed/>
    <w:qFormat/>
    <w:pPr>
      <w:keepNext/>
      <w:keepLines/>
      <w:pBdr>
        <w:top w:val="nil"/>
        <w:left w:val="nil"/>
        <w:bottom w:val="nil"/>
        <w:right w:val="nil"/>
        <w:between w:val="nil"/>
      </w:pBdr>
      <w:spacing w:before="240" w:after="60" w:line="240" w:lineRule="auto"/>
      <w:outlineLvl w:val="1"/>
    </w:pPr>
    <w:rPr>
      <w:rFonts w:ascii="Arial Narrow" w:eastAsia="Arial Narrow" w:hAnsi="Arial Narrow" w:cs="Arial Narrow"/>
      <w:b/>
      <w:color w:val="000000"/>
      <w:sz w:val="28"/>
      <w:szCs w:val="28"/>
    </w:rPr>
  </w:style>
  <w:style w:type="paragraph" w:styleId="Heading3">
    <w:name w:val="heading 3"/>
    <w:basedOn w:val="Normal"/>
    <w:next w:val="Normal"/>
    <w:uiPriority w:val="9"/>
    <w:semiHidden/>
    <w:unhideWhenUsed/>
    <w:qFormat/>
    <w:pPr>
      <w:keepNext/>
      <w:keepLines/>
      <w:pBdr>
        <w:top w:val="nil"/>
        <w:left w:val="nil"/>
        <w:bottom w:val="nil"/>
        <w:right w:val="nil"/>
        <w:between w:val="nil"/>
      </w:pBdr>
      <w:spacing w:before="60" w:after="60" w:line="240" w:lineRule="auto"/>
      <w:outlineLvl w:val="2"/>
    </w:pPr>
    <w:rPr>
      <w:b/>
      <w:i/>
      <w:color w:val="000000"/>
      <w:sz w:val="26"/>
      <w:szCs w:val="26"/>
    </w:rPr>
  </w:style>
  <w:style w:type="paragraph" w:styleId="Heading4">
    <w:name w:val="heading 4"/>
    <w:basedOn w:val="Normal"/>
    <w:next w:val="Normal"/>
    <w:uiPriority w:val="9"/>
    <w:semiHidden/>
    <w:unhideWhenUsed/>
    <w:qFormat/>
    <w:pPr>
      <w:keepNext/>
      <w:keepLines/>
      <w:pBdr>
        <w:top w:val="nil"/>
        <w:left w:val="nil"/>
        <w:bottom w:val="nil"/>
        <w:right w:val="nil"/>
        <w:between w:val="nil"/>
      </w:pBdr>
      <w:spacing w:before="60" w:after="60" w:line="240" w:lineRule="auto"/>
      <w:outlineLvl w:val="3"/>
    </w:pPr>
    <w:rPr>
      <w:rFonts w:ascii="Arial Narrow" w:eastAsia="Arial Narrow" w:hAnsi="Arial Narrow" w:cs="Arial Narrow"/>
      <w:b/>
      <w:color w:val="000000"/>
      <w:sz w:val="24"/>
      <w:szCs w:val="24"/>
    </w:rPr>
  </w:style>
  <w:style w:type="paragraph" w:styleId="Heading5">
    <w:name w:val="heading 5"/>
    <w:basedOn w:val="Normal"/>
    <w:next w:val="Normal"/>
    <w:uiPriority w:val="9"/>
    <w:semiHidden/>
    <w:unhideWhenUsed/>
    <w:qFormat/>
    <w:pPr>
      <w:keepNext/>
      <w:keepLines/>
      <w:pBdr>
        <w:top w:val="nil"/>
        <w:left w:val="nil"/>
        <w:bottom w:val="nil"/>
        <w:right w:val="nil"/>
        <w:between w:val="nil"/>
      </w:pBdr>
      <w:spacing w:before="220" w:after="40"/>
      <w:outlineLvl w:val="4"/>
    </w:pPr>
    <w:rPr>
      <w:b/>
      <w:color w:val="000000"/>
    </w:rPr>
  </w:style>
  <w:style w:type="paragraph" w:styleId="Heading6">
    <w:name w:val="heading 6"/>
    <w:basedOn w:val="Normal"/>
    <w:next w:val="Normal"/>
    <w:uiPriority w:val="9"/>
    <w:semiHidden/>
    <w:unhideWhenUsed/>
    <w:qFormat/>
    <w:pPr>
      <w:keepNext/>
      <w:keepLines/>
      <w:pBdr>
        <w:top w:val="nil"/>
        <w:left w:val="nil"/>
        <w:bottom w:val="nil"/>
        <w:right w:val="nil"/>
        <w:between w:val="nil"/>
      </w:pBdr>
      <w:spacing w:before="200" w:after="40"/>
      <w:outlineLvl w:val="5"/>
    </w:pPr>
    <w:rPr>
      <w:b/>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widowControl w:val="0"/>
      <w:pBdr>
        <w:top w:val="nil"/>
        <w:left w:val="nil"/>
        <w:bottom w:val="nil"/>
        <w:right w:val="nil"/>
        <w:between w:val="nil"/>
      </w:pBdr>
      <w:spacing w:after="0" w:line="288" w:lineRule="auto"/>
    </w:pPr>
    <w:rPr>
      <w:b/>
      <w:color w:val="000000"/>
      <w:sz w:val="36"/>
      <w:szCs w:val="36"/>
    </w:rPr>
  </w:style>
  <w:style w:type="paragraph" w:styleId="Subtitle">
    <w:name w:val="Subtitle"/>
    <w:basedOn w:val="Normal"/>
    <w:next w:val="Normal"/>
    <w:uiPriority w:val="11"/>
    <w:qFormat/>
    <w:pPr>
      <w:keepNext/>
      <w:keepLines/>
      <w:widowControl w:val="0"/>
      <w:pBdr>
        <w:top w:val="nil"/>
        <w:left w:val="nil"/>
        <w:bottom w:val="nil"/>
        <w:right w:val="nil"/>
        <w:between w:val="nil"/>
      </w:pBdr>
      <w:spacing w:after="200" w:line="288" w:lineRule="auto"/>
    </w:pPr>
    <w:rPr>
      <w:i/>
      <w:color w:val="000000"/>
      <w:sz w:val="26"/>
      <w:szCs w:val="26"/>
    </w:rPr>
  </w:style>
  <w:style w:type="table" w:customStyle="1" w:styleId="a">
    <w:basedOn w:val="TableNormal"/>
    <w:tblPr>
      <w:tblStyleRowBandSize w:val="1"/>
      <w:tblStyleColBandSize w:val="1"/>
      <w:tblCellMar>
        <w:left w:w="115" w:type="dxa"/>
        <w:right w:w="115" w:type="dxa"/>
      </w:tblCellMar>
    </w:tblPr>
    <w:tblStylePr w:type="firstRow">
      <w:tblPr/>
      <w:tcPr>
        <w:tcMar>
          <w:top w:w="0" w:type="dxa"/>
          <w:left w:w="115" w:type="dxa"/>
          <w:bottom w:w="0" w:type="dxa"/>
          <w:right w:w="115" w:type="dxa"/>
        </w:tcMar>
      </w:tcPr>
    </w:tblStylePr>
    <w:tblStylePr w:type="lastRow">
      <w:tblPr/>
      <w:tcPr>
        <w:tcMar>
          <w:top w:w="0" w:type="dxa"/>
          <w:left w:w="115" w:type="dxa"/>
          <w:bottom w:w="0" w:type="dxa"/>
          <w:right w:w="115" w:type="dxa"/>
        </w:tcMar>
      </w:tcPr>
    </w:tblStylePr>
    <w:tblStylePr w:type="firstCol">
      <w:tblPr/>
      <w:tcPr>
        <w:tcMar>
          <w:top w:w="0" w:type="dxa"/>
          <w:left w:w="115" w:type="dxa"/>
          <w:bottom w:w="0" w:type="dxa"/>
          <w:right w:w="115" w:type="dxa"/>
        </w:tcMar>
      </w:tcPr>
    </w:tblStylePr>
    <w:tblStylePr w:type="lastCol">
      <w:tblPr/>
      <w:tcPr>
        <w:tcMar>
          <w:top w:w="0" w:type="dxa"/>
          <w:left w:w="115" w:type="dxa"/>
          <w:bottom w:w="0" w:type="dxa"/>
          <w:right w:w="115" w:type="dxa"/>
        </w:tcMar>
      </w:tcPr>
    </w:tblStylePr>
    <w:tblStylePr w:type="band1Vert">
      <w:tblPr/>
      <w:tcPr>
        <w:tcMar>
          <w:top w:w="0" w:type="dxa"/>
          <w:left w:w="115" w:type="dxa"/>
          <w:bottom w:w="0" w:type="dxa"/>
          <w:right w:w="115" w:type="dxa"/>
        </w:tcMar>
      </w:tcPr>
    </w:tblStylePr>
    <w:tblStylePr w:type="band2Vert">
      <w:tblPr/>
      <w:tcPr>
        <w:tcMar>
          <w:top w:w="0" w:type="dxa"/>
          <w:left w:w="115" w:type="dxa"/>
          <w:bottom w:w="0" w:type="dxa"/>
          <w:right w:w="115" w:type="dxa"/>
        </w:tcMar>
      </w:tcPr>
    </w:tblStylePr>
    <w:tblStylePr w:type="band1Horz">
      <w:tblPr/>
      <w:tcPr>
        <w:tcMar>
          <w:top w:w="0" w:type="dxa"/>
          <w:left w:w="115" w:type="dxa"/>
          <w:bottom w:w="0" w:type="dxa"/>
          <w:right w:w="115" w:type="dxa"/>
        </w:tcMar>
      </w:tcPr>
    </w:tblStylePr>
    <w:tblStylePr w:type="band2Horz">
      <w:tblPr/>
      <w:tcPr>
        <w:tcMar>
          <w:top w:w="0" w:type="dxa"/>
          <w:left w:w="115" w:type="dxa"/>
          <w:bottom w:w="0" w:type="dxa"/>
          <w:right w:w="115" w:type="dxa"/>
        </w:tcMar>
      </w:tcPr>
    </w:tblStylePr>
    <w:tblStylePr w:type="neCell">
      <w:tblPr/>
      <w:tcPr>
        <w:tcMar>
          <w:top w:w="0" w:type="dxa"/>
          <w:left w:w="115" w:type="dxa"/>
          <w:bottom w:w="0" w:type="dxa"/>
          <w:right w:w="115" w:type="dxa"/>
        </w:tcMar>
      </w:tcPr>
    </w:tblStylePr>
    <w:tblStylePr w:type="nwCell">
      <w:tblPr/>
      <w:tcPr>
        <w:tcMar>
          <w:top w:w="0" w:type="dxa"/>
          <w:left w:w="115" w:type="dxa"/>
          <w:bottom w:w="0" w:type="dxa"/>
          <w:right w:w="115" w:type="dxa"/>
        </w:tcMar>
      </w:tcPr>
    </w:tblStylePr>
    <w:tblStylePr w:type="seCell">
      <w:tblPr/>
      <w:tcPr>
        <w:tcMar>
          <w:top w:w="0" w:type="dxa"/>
          <w:left w:w="115" w:type="dxa"/>
          <w:bottom w:w="0" w:type="dxa"/>
          <w:right w:w="115" w:type="dxa"/>
        </w:tcMar>
      </w:tcPr>
    </w:tblStylePr>
    <w:tblStylePr w:type="swCell">
      <w:tblPr/>
      <w:tcPr>
        <w:tcMar>
          <w:top w:w="0" w:type="dxa"/>
          <w:left w:w="115" w:type="dxa"/>
          <w:bottom w:w="0" w:type="dxa"/>
          <w:right w:w="115" w:type="dxa"/>
        </w:tcMar>
      </w:tcPr>
    </w:tblStylePr>
  </w:style>
  <w:style w:type="table" w:customStyle="1" w:styleId="a0">
    <w:basedOn w:val="TableNormal"/>
    <w:tblPr>
      <w:tblStyleRowBandSize w:val="1"/>
      <w:tblStyleColBandSize w:val="1"/>
      <w:tblCellMar>
        <w:left w:w="115" w:type="dxa"/>
        <w:right w:w="115" w:type="dxa"/>
      </w:tblCellMar>
    </w:tblPr>
    <w:tblStylePr w:type="firstRow">
      <w:tblPr/>
      <w:tcPr>
        <w:tcMar>
          <w:top w:w="0" w:type="dxa"/>
          <w:left w:w="115" w:type="dxa"/>
          <w:bottom w:w="0" w:type="dxa"/>
          <w:right w:w="115" w:type="dxa"/>
        </w:tcMar>
      </w:tcPr>
    </w:tblStylePr>
    <w:tblStylePr w:type="lastRow">
      <w:tblPr/>
      <w:tcPr>
        <w:tcMar>
          <w:top w:w="0" w:type="dxa"/>
          <w:left w:w="115" w:type="dxa"/>
          <w:bottom w:w="0" w:type="dxa"/>
          <w:right w:w="115" w:type="dxa"/>
        </w:tcMar>
      </w:tcPr>
    </w:tblStylePr>
    <w:tblStylePr w:type="firstCol">
      <w:tblPr/>
      <w:tcPr>
        <w:tcMar>
          <w:top w:w="0" w:type="dxa"/>
          <w:left w:w="115" w:type="dxa"/>
          <w:bottom w:w="0" w:type="dxa"/>
          <w:right w:w="115" w:type="dxa"/>
        </w:tcMar>
      </w:tcPr>
    </w:tblStylePr>
    <w:tblStylePr w:type="lastCol">
      <w:tblPr/>
      <w:tcPr>
        <w:tcMar>
          <w:top w:w="0" w:type="dxa"/>
          <w:left w:w="115" w:type="dxa"/>
          <w:bottom w:w="0" w:type="dxa"/>
          <w:right w:w="115" w:type="dxa"/>
        </w:tcMar>
      </w:tcPr>
    </w:tblStylePr>
    <w:tblStylePr w:type="band1Vert">
      <w:tblPr/>
      <w:tcPr>
        <w:tcMar>
          <w:top w:w="0" w:type="dxa"/>
          <w:left w:w="115" w:type="dxa"/>
          <w:bottom w:w="0" w:type="dxa"/>
          <w:right w:w="115" w:type="dxa"/>
        </w:tcMar>
      </w:tcPr>
    </w:tblStylePr>
    <w:tblStylePr w:type="band2Vert">
      <w:tblPr/>
      <w:tcPr>
        <w:tcMar>
          <w:top w:w="0" w:type="dxa"/>
          <w:left w:w="115" w:type="dxa"/>
          <w:bottom w:w="0" w:type="dxa"/>
          <w:right w:w="115" w:type="dxa"/>
        </w:tcMar>
      </w:tcPr>
    </w:tblStylePr>
    <w:tblStylePr w:type="band1Horz">
      <w:tblPr/>
      <w:tcPr>
        <w:tcMar>
          <w:top w:w="0" w:type="dxa"/>
          <w:left w:w="115" w:type="dxa"/>
          <w:bottom w:w="0" w:type="dxa"/>
          <w:right w:w="115" w:type="dxa"/>
        </w:tcMar>
      </w:tcPr>
    </w:tblStylePr>
    <w:tblStylePr w:type="band2Horz">
      <w:tblPr/>
      <w:tcPr>
        <w:tcMar>
          <w:top w:w="0" w:type="dxa"/>
          <w:left w:w="115" w:type="dxa"/>
          <w:bottom w:w="0" w:type="dxa"/>
          <w:right w:w="115" w:type="dxa"/>
        </w:tcMar>
      </w:tcPr>
    </w:tblStylePr>
    <w:tblStylePr w:type="neCell">
      <w:tblPr/>
      <w:tcPr>
        <w:tcMar>
          <w:top w:w="0" w:type="dxa"/>
          <w:left w:w="115" w:type="dxa"/>
          <w:bottom w:w="0" w:type="dxa"/>
          <w:right w:w="115" w:type="dxa"/>
        </w:tcMar>
      </w:tcPr>
    </w:tblStylePr>
    <w:tblStylePr w:type="nwCell">
      <w:tblPr/>
      <w:tcPr>
        <w:tcMar>
          <w:top w:w="0" w:type="dxa"/>
          <w:left w:w="115" w:type="dxa"/>
          <w:bottom w:w="0" w:type="dxa"/>
          <w:right w:w="115" w:type="dxa"/>
        </w:tcMar>
      </w:tcPr>
    </w:tblStylePr>
    <w:tblStylePr w:type="seCell">
      <w:tblPr/>
      <w:tcPr>
        <w:tcMar>
          <w:top w:w="0" w:type="dxa"/>
          <w:left w:w="115" w:type="dxa"/>
          <w:bottom w:w="0" w:type="dxa"/>
          <w:right w:w="115" w:type="dxa"/>
        </w:tcMar>
      </w:tcPr>
    </w:tblStylePr>
    <w:tblStylePr w:type="swCell">
      <w:tblPr/>
      <w:tcPr>
        <w:tcMar>
          <w:top w:w="0" w:type="dxa"/>
          <w:left w:w="115" w:type="dxa"/>
          <w:bottom w:w="0" w:type="dxa"/>
          <w:right w:w="115" w:type="dxa"/>
        </w:tcMar>
      </w:tcPr>
    </w:tblStylePr>
  </w:style>
  <w:style w:type="table" w:customStyle="1" w:styleId="a1">
    <w:basedOn w:val="TableNormal"/>
    <w:tblPr>
      <w:tblStyleRowBandSize w:val="1"/>
      <w:tblStyleColBandSize w:val="1"/>
      <w:tblCellMar>
        <w:left w:w="115" w:type="dxa"/>
        <w:right w:w="115" w:type="dxa"/>
      </w:tblCellMar>
    </w:tblPr>
    <w:tblStylePr w:type="firstRow">
      <w:tblPr/>
      <w:tcPr>
        <w:tcMar>
          <w:top w:w="0" w:type="dxa"/>
          <w:left w:w="115" w:type="dxa"/>
          <w:bottom w:w="0" w:type="dxa"/>
          <w:right w:w="115" w:type="dxa"/>
        </w:tcMar>
      </w:tcPr>
    </w:tblStylePr>
    <w:tblStylePr w:type="lastRow">
      <w:tblPr/>
      <w:tcPr>
        <w:tcMar>
          <w:top w:w="0" w:type="dxa"/>
          <w:left w:w="115" w:type="dxa"/>
          <w:bottom w:w="0" w:type="dxa"/>
          <w:right w:w="115" w:type="dxa"/>
        </w:tcMar>
      </w:tcPr>
    </w:tblStylePr>
    <w:tblStylePr w:type="firstCol">
      <w:tblPr/>
      <w:tcPr>
        <w:tcMar>
          <w:top w:w="0" w:type="dxa"/>
          <w:left w:w="115" w:type="dxa"/>
          <w:bottom w:w="0" w:type="dxa"/>
          <w:right w:w="115" w:type="dxa"/>
        </w:tcMar>
      </w:tcPr>
    </w:tblStylePr>
    <w:tblStylePr w:type="lastCol">
      <w:tblPr/>
      <w:tcPr>
        <w:tcMar>
          <w:top w:w="0" w:type="dxa"/>
          <w:left w:w="115" w:type="dxa"/>
          <w:bottom w:w="0" w:type="dxa"/>
          <w:right w:w="115" w:type="dxa"/>
        </w:tcMar>
      </w:tcPr>
    </w:tblStylePr>
    <w:tblStylePr w:type="band1Vert">
      <w:tblPr/>
      <w:tcPr>
        <w:tcMar>
          <w:top w:w="0" w:type="dxa"/>
          <w:left w:w="115" w:type="dxa"/>
          <w:bottom w:w="0" w:type="dxa"/>
          <w:right w:w="115" w:type="dxa"/>
        </w:tcMar>
      </w:tcPr>
    </w:tblStylePr>
    <w:tblStylePr w:type="band2Vert">
      <w:tblPr/>
      <w:tcPr>
        <w:tcMar>
          <w:top w:w="0" w:type="dxa"/>
          <w:left w:w="115" w:type="dxa"/>
          <w:bottom w:w="0" w:type="dxa"/>
          <w:right w:w="115" w:type="dxa"/>
        </w:tcMar>
      </w:tcPr>
    </w:tblStylePr>
    <w:tblStylePr w:type="band1Horz">
      <w:tblPr/>
      <w:tcPr>
        <w:tcMar>
          <w:top w:w="0" w:type="dxa"/>
          <w:left w:w="115" w:type="dxa"/>
          <w:bottom w:w="0" w:type="dxa"/>
          <w:right w:w="115" w:type="dxa"/>
        </w:tcMar>
      </w:tcPr>
    </w:tblStylePr>
    <w:tblStylePr w:type="band2Horz">
      <w:tblPr/>
      <w:tcPr>
        <w:tcMar>
          <w:top w:w="0" w:type="dxa"/>
          <w:left w:w="115" w:type="dxa"/>
          <w:bottom w:w="0" w:type="dxa"/>
          <w:right w:w="115" w:type="dxa"/>
        </w:tcMar>
      </w:tcPr>
    </w:tblStylePr>
    <w:tblStylePr w:type="neCell">
      <w:tblPr/>
      <w:tcPr>
        <w:tcMar>
          <w:top w:w="0" w:type="dxa"/>
          <w:left w:w="115" w:type="dxa"/>
          <w:bottom w:w="0" w:type="dxa"/>
          <w:right w:w="115" w:type="dxa"/>
        </w:tcMar>
      </w:tcPr>
    </w:tblStylePr>
    <w:tblStylePr w:type="nwCell">
      <w:tblPr/>
      <w:tcPr>
        <w:tcMar>
          <w:top w:w="0" w:type="dxa"/>
          <w:left w:w="115" w:type="dxa"/>
          <w:bottom w:w="0" w:type="dxa"/>
          <w:right w:w="115" w:type="dxa"/>
        </w:tcMar>
      </w:tcPr>
    </w:tblStylePr>
    <w:tblStylePr w:type="seCell">
      <w:tblPr/>
      <w:tcPr>
        <w:tcMar>
          <w:top w:w="0" w:type="dxa"/>
          <w:left w:w="115" w:type="dxa"/>
          <w:bottom w:w="0" w:type="dxa"/>
          <w:right w:w="115" w:type="dxa"/>
        </w:tcMar>
      </w:tcPr>
    </w:tblStylePr>
    <w:tblStylePr w:type="swCell">
      <w:tblPr/>
      <w:tcPr>
        <w:tcMar>
          <w:top w:w="0" w:type="dxa"/>
          <w:left w:w="115" w:type="dxa"/>
          <w:bottom w:w="0" w:type="dxa"/>
          <w:right w:w="115" w:type="dxa"/>
        </w:tcMar>
      </w:tcPr>
    </w:tblStylePr>
  </w:style>
  <w:style w:type="table" w:customStyle="1" w:styleId="a2">
    <w:basedOn w:val="TableNormal"/>
    <w:tblPr>
      <w:tblStyleRowBandSize w:val="1"/>
      <w:tblStyleColBandSize w:val="1"/>
      <w:tblCellMar>
        <w:left w:w="115" w:type="dxa"/>
        <w:right w:w="115" w:type="dxa"/>
      </w:tblCellMar>
    </w:tblPr>
    <w:tblStylePr w:type="firstRow">
      <w:tblPr/>
      <w:tcPr>
        <w:tcMar>
          <w:top w:w="0" w:type="dxa"/>
          <w:left w:w="115" w:type="dxa"/>
          <w:bottom w:w="0" w:type="dxa"/>
          <w:right w:w="115" w:type="dxa"/>
        </w:tcMar>
      </w:tcPr>
    </w:tblStylePr>
    <w:tblStylePr w:type="lastRow">
      <w:tblPr/>
      <w:tcPr>
        <w:tcMar>
          <w:top w:w="0" w:type="dxa"/>
          <w:left w:w="115" w:type="dxa"/>
          <w:bottom w:w="0" w:type="dxa"/>
          <w:right w:w="115" w:type="dxa"/>
        </w:tcMar>
      </w:tcPr>
    </w:tblStylePr>
    <w:tblStylePr w:type="firstCol">
      <w:tblPr/>
      <w:tcPr>
        <w:tcMar>
          <w:top w:w="0" w:type="dxa"/>
          <w:left w:w="115" w:type="dxa"/>
          <w:bottom w:w="0" w:type="dxa"/>
          <w:right w:w="115" w:type="dxa"/>
        </w:tcMar>
      </w:tcPr>
    </w:tblStylePr>
    <w:tblStylePr w:type="lastCol">
      <w:tblPr/>
      <w:tcPr>
        <w:tcMar>
          <w:top w:w="0" w:type="dxa"/>
          <w:left w:w="115" w:type="dxa"/>
          <w:bottom w:w="0" w:type="dxa"/>
          <w:right w:w="115" w:type="dxa"/>
        </w:tcMar>
      </w:tcPr>
    </w:tblStylePr>
    <w:tblStylePr w:type="band1Vert">
      <w:tblPr/>
      <w:tcPr>
        <w:tcMar>
          <w:top w:w="0" w:type="dxa"/>
          <w:left w:w="115" w:type="dxa"/>
          <w:bottom w:w="0" w:type="dxa"/>
          <w:right w:w="115" w:type="dxa"/>
        </w:tcMar>
      </w:tcPr>
    </w:tblStylePr>
    <w:tblStylePr w:type="band2Vert">
      <w:tblPr/>
      <w:tcPr>
        <w:tcMar>
          <w:top w:w="0" w:type="dxa"/>
          <w:left w:w="115" w:type="dxa"/>
          <w:bottom w:w="0" w:type="dxa"/>
          <w:right w:w="115" w:type="dxa"/>
        </w:tcMar>
      </w:tcPr>
    </w:tblStylePr>
    <w:tblStylePr w:type="band1Horz">
      <w:tblPr/>
      <w:tcPr>
        <w:tcMar>
          <w:top w:w="0" w:type="dxa"/>
          <w:left w:w="115" w:type="dxa"/>
          <w:bottom w:w="0" w:type="dxa"/>
          <w:right w:w="115" w:type="dxa"/>
        </w:tcMar>
      </w:tcPr>
    </w:tblStylePr>
    <w:tblStylePr w:type="band2Horz">
      <w:tblPr/>
      <w:tcPr>
        <w:tcMar>
          <w:top w:w="0" w:type="dxa"/>
          <w:left w:w="115" w:type="dxa"/>
          <w:bottom w:w="0" w:type="dxa"/>
          <w:right w:w="115" w:type="dxa"/>
        </w:tcMar>
      </w:tcPr>
    </w:tblStylePr>
    <w:tblStylePr w:type="neCell">
      <w:tblPr/>
      <w:tcPr>
        <w:tcMar>
          <w:top w:w="0" w:type="dxa"/>
          <w:left w:w="115" w:type="dxa"/>
          <w:bottom w:w="0" w:type="dxa"/>
          <w:right w:w="115" w:type="dxa"/>
        </w:tcMar>
      </w:tcPr>
    </w:tblStylePr>
    <w:tblStylePr w:type="nwCell">
      <w:tblPr/>
      <w:tcPr>
        <w:tcMar>
          <w:top w:w="0" w:type="dxa"/>
          <w:left w:w="115" w:type="dxa"/>
          <w:bottom w:w="0" w:type="dxa"/>
          <w:right w:w="115" w:type="dxa"/>
        </w:tcMar>
      </w:tcPr>
    </w:tblStylePr>
    <w:tblStylePr w:type="seCell">
      <w:tblPr/>
      <w:tcPr>
        <w:tcMar>
          <w:top w:w="0" w:type="dxa"/>
          <w:left w:w="115" w:type="dxa"/>
          <w:bottom w:w="0" w:type="dxa"/>
          <w:right w:w="115" w:type="dxa"/>
        </w:tcMar>
      </w:tcPr>
    </w:tblStylePr>
    <w:tblStylePr w:type="swCell">
      <w:tblPr/>
      <w:tcPr>
        <w:tcMar>
          <w:top w:w="0" w:type="dxa"/>
          <w:left w:w="115" w:type="dxa"/>
          <w:bottom w:w="0" w:type="dxa"/>
          <w:right w:w="115" w:type="dxa"/>
        </w:tcMar>
      </w:tcPr>
    </w:tblStylePr>
  </w:style>
  <w:style w:type="table" w:customStyle="1" w:styleId="a3">
    <w:basedOn w:val="TableNormal"/>
    <w:tblPr>
      <w:tblStyleRowBandSize w:val="1"/>
      <w:tblStyleColBandSize w:val="1"/>
      <w:tblCellMar>
        <w:left w:w="115" w:type="dxa"/>
        <w:right w:w="115" w:type="dxa"/>
      </w:tblCellMar>
    </w:tblPr>
    <w:tblStylePr w:type="firstRow">
      <w:tblPr/>
      <w:tcPr>
        <w:tcMar>
          <w:top w:w="0" w:type="dxa"/>
          <w:left w:w="115" w:type="dxa"/>
          <w:bottom w:w="0" w:type="dxa"/>
          <w:right w:w="115" w:type="dxa"/>
        </w:tcMar>
      </w:tcPr>
    </w:tblStylePr>
    <w:tblStylePr w:type="lastRow">
      <w:tblPr/>
      <w:tcPr>
        <w:tcMar>
          <w:top w:w="0" w:type="dxa"/>
          <w:left w:w="115" w:type="dxa"/>
          <w:bottom w:w="0" w:type="dxa"/>
          <w:right w:w="115" w:type="dxa"/>
        </w:tcMar>
      </w:tcPr>
    </w:tblStylePr>
    <w:tblStylePr w:type="firstCol">
      <w:tblPr/>
      <w:tcPr>
        <w:tcMar>
          <w:top w:w="0" w:type="dxa"/>
          <w:left w:w="115" w:type="dxa"/>
          <w:bottom w:w="0" w:type="dxa"/>
          <w:right w:w="115" w:type="dxa"/>
        </w:tcMar>
      </w:tcPr>
    </w:tblStylePr>
    <w:tblStylePr w:type="lastCol">
      <w:tblPr/>
      <w:tcPr>
        <w:tcMar>
          <w:top w:w="0" w:type="dxa"/>
          <w:left w:w="115" w:type="dxa"/>
          <w:bottom w:w="0" w:type="dxa"/>
          <w:right w:w="115" w:type="dxa"/>
        </w:tcMar>
      </w:tcPr>
    </w:tblStylePr>
    <w:tblStylePr w:type="band1Vert">
      <w:tblPr/>
      <w:tcPr>
        <w:tcMar>
          <w:top w:w="0" w:type="dxa"/>
          <w:left w:w="115" w:type="dxa"/>
          <w:bottom w:w="0" w:type="dxa"/>
          <w:right w:w="115" w:type="dxa"/>
        </w:tcMar>
      </w:tcPr>
    </w:tblStylePr>
    <w:tblStylePr w:type="band2Vert">
      <w:tblPr/>
      <w:tcPr>
        <w:tcMar>
          <w:top w:w="0" w:type="dxa"/>
          <w:left w:w="115" w:type="dxa"/>
          <w:bottom w:w="0" w:type="dxa"/>
          <w:right w:w="115" w:type="dxa"/>
        </w:tcMar>
      </w:tcPr>
    </w:tblStylePr>
    <w:tblStylePr w:type="band1Horz">
      <w:tblPr/>
      <w:tcPr>
        <w:tcMar>
          <w:top w:w="0" w:type="dxa"/>
          <w:left w:w="115" w:type="dxa"/>
          <w:bottom w:w="0" w:type="dxa"/>
          <w:right w:w="115" w:type="dxa"/>
        </w:tcMar>
      </w:tcPr>
    </w:tblStylePr>
    <w:tblStylePr w:type="band2Horz">
      <w:tblPr/>
      <w:tcPr>
        <w:tcMar>
          <w:top w:w="0" w:type="dxa"/>
          <w:left w:w="115" w:type="dxa"/>
          <w:bottom w:w="0" w:type="dxa"/>
          <w:right w:w="115" w:type="dxa"/>
        </w:tcMar>
      </w:tcPr>
    </w:tblStylePr>
    <w:tblStylePr w:type="neCell">
      <w:tblPr/>
      <w:tcPr>
        <w:tcMar>
          <w:top w:w="0" w:type="dxa"/>
          <w:left w:w="115" w:type="dxa"/>
          <w:bottom w:w="0" w:type="dxa"/>
          <w:right w:w="115" w:type="dxa"/>
        </w:tcMar>
      </w:tcPr>
    </w:tblStylePr>
    <w:tblStylePr w:type="nwCell">
      <w:tblPr/>
      <w:tcPr>
        <w:tcMar>
          <w:top w:w="0" w:type="dxa"/>
          <w:left w:w="115" w:type="dxa"/>
          <w:bottom w:w="0" w:type="dxa"/>
          <w:right w:w="115" w:type="dxa"/>
        </w:tcMar>
      </w:tcPr>
    </w:tblStylePr>
    <w:tblStylePr w:type="seCell">
      <w:tblPr/>
      <w:tcPr>
        <w:tcMar>
          <w:top w:w="0" w:type="dxa"/>
          <w:left w:w="115" w:type="dxa"/>
          <w:bottom w:w="0" w:type="dxa"/>
          <w:right w:w="115" w:type="dxa"/>
        </w:tcMar>
      </w:tcPr>
    </w:tblStylePr>
    <w:tblStylePr w:type="swCell">
      <w:tblPr/>
      <w:tcPr>
        <w:tcMar>
          <w:top w:w="0" w:type="dxa"/>
          <w:left w:w="115" w:type="dxa"/>
          <w:bottom w:w="0" w:type="dxa"/>
          <w:right w:w="115" w:type="dxa"/>
        </w:tcMar>
      </w:tcPr>
    </w:tblStylePr>
  </w:style>
  <w:style w:type="table" w:customStyle="1" w:styleId="a4">
    <w:basedOn w:val="TableNormal"/>
    <w:tblPr>
      <w:tblStyleRowBandSize w:val="1"/>
      <w:tblStyleColBandSize w:val="1"/>
      <w:tblCellMar>
        <w:left w:w="115" w:type="dxa"/>
        <w:right w:w="115" w:type="dxa"/>
      </w:tblCellMar>
    </w:tblPr>
    <w:tblStylePr w:type="firstRow">
      <w:tblPr/>
      <w:tcPr>
        <w:tcMar>
          <w:top w:w="0" w:type="dxa"/>
          <w:left w:w="115" w:type="dxa"/>
          <w:bottom w:w="0" w:type="dxa"/>
          <w:right w:w="115" w:type="dxa"/>
        </w:tcMar>
      </w:tcPr>
    </w:tblStylePr>
    <w:tblStylePr w:type="lastRow">
      <w:tblPr/>
      <w:tcPr>
        <w:tcMar>
          <w:top w:w="0" w:type="dxa"/>
          <w:left w:w="115" w:type="dxa"/>
          <w:bottom w:w="0" w:type="dxa"/>
          <w:right w:w="115" w:type="dxa"/>
        </w:tcMar>
      </w:tcPr>
    </w:tblStylePr>
    <w:tblStylePr w:type="firstCol">
      <w:tblPr/>
      <w:tcPr>
        <w:tcMar>
          <w:top w:w="0" w:type="dxa"/>
          <w:left w:w="115" w:type="dxa"/>
          <w:bottom w:w="0" w:type="dxa"/>
          <w:right w:w="115" w:type="dxa"/>
        </w:tcMar>
      </w:tcPr>
    </w:tblStylePr>
    <w:tblStylePr w:type="lastCol">
      <w:tblPr/>
      <w:tcPr>
        <w:tcMar>
          <w:top w:w="0" w:type="dxa"/>
          <w:left w:w="115" w:type="dxa"/>
          <w:bottom w:w="0" w:type="dxa"/>
          <w:right w:w="115" w:type="dxa"/>
        </w:tcMar>
      </w:tcPr>
    </w:tblStylePr>
    <w:tblStylePr w:type="band1Vert">
      <w:tblPr/>
      <w:tcPr>
        <w:tcMar>
          <w:top w:w="0" w:type="dxa"/>
          <w:left w:w="115" w:type="dxa"/>
          <w:bottom w:w="0" w:type="dxa"/>
          <w:right w:w="115" w:type="dxa"/>
        </w:tcMar>
      </w:tcPr>
    </w:tblStylePr>
    <w:tblStylePr w:type="band2Vert">
      <w:tblPr/>
      <w:tcPr>
        <w:tcMar>
          <w:top w:w="0" w:type="dxa"/>
          <w:left w:w="115" w:type="dxa"/>
          <w:bottom w:w="0" w:type="dxa"/>
          <w:right w:w="115" w:type="dxa"/>
        </w:tcMar>
      </w:tcPr>
    </w:tblStylePr>
    <w:tblStylePr w:type="band1Horz">
      <w:tblPr/>
      <w:tcPr>
        <w:tcMar>
          <w:top w:w="0" w:type="dxa"/>
          <w:left w:w="115" w:type="dxa"/>
          <w:bottom w:w="0" w:type="dxa"/>
          <w:right w:w="115" w:type="dxa"/>
        </w:tcMar>
      </w:tcPr>
    </w:tblStylePr>
    <w:tblStylePr w:type="band2Horz">
      <w:tblPr/>
      <w:tcPr>
        <w:tcMar>
          <w:top w:w="0" w:type="dxa"/>
          <w:left w:w="115" w:type="dxa"/>
          <w:bottom w:w="0" w:type="dxa"/>
          <w:right w:w="115" w:type="dxa"/>
        </w:tcMar>
      </w:tcPr>
    </w:tblStylePr>
    <w:tblStylePr w:type="neCell">
      <w:tblPr/>
      <w:tcPr>
        <w:tcMar>
          <w:top w:w="0" w:type="dxa"/>
          <w:left w:w="115" w:type="dxa"/>
          <w:bottom w:w="0" w:type="dxa"/>
          <w:right w:w="115" w:type="dxa"/>
        </w:tcMar>
      </w:tcPr>
    </w:tblStylePr>
    <w:tblStylePr w:type="nwCell">
      <w:tblPr/>
      <w:tcPr>
        <w:tcMar>
          <w:top w:w="0" w:type="dxa"/>
          <w:left w:w="115" w:type="dxa"/>
          <w:bottom w:w="0" w:type="dxa"/>
          <w:right w:w="115" w:type="dxa"/>
        </w:tcMar>
      </w:tcPr>
    </w:tblStylePr>
    <w:tblStylePr w:type="seCell">
      <w:tblPr/>
      <w:tcPr>
        <w:tcMar>
          <w:top w:w="0" w:type="dxa"/>
          <w:left w:w="115" w:type="dxa"/>
          <w:bottom w:w="0" w:type="dxa"/>
          <w:right w:w="115" w:type="dxa"/>
        </w:tcMar>
      </w:tcPr>
    </w:tblStylePr>
    <w:tblStylePr w:type="swCell">
      <w:tblPr/>
      <w:tcPr>
        <w:tcMar>
          <w:top w:w="0" w:type="dxa"/>
          <w:left w:w="115" w:type="dxa"/>
          <w:bottom w:w="0" w:type="dxa"/>
          <w:right w:w="115" w:type="dxa"/>
        </w:tcMar>
      </w:tcPr>
    </w:tblStylePr>
  </w:style>
  <w:style w:type="table" w:customStyle="1" w:styleId="a5">
    <w:basedOn w:val="TableNormal"/>
    <w:tblPr>
      <w:tblStyleRowBandSize w:val="1"/>
      <w:tblStyleColBandSize w:val="1"/>
      <w:tblCellMar>
        <w:left w:w="115" w:type="dxa"/>
        <w:right w:w="115" w:type="dxa"/>
      </w:tblCellMar>
    </w:tblPr>
    <w:tblStylePr w:type="firstRow">
      <w:tblPr/>
      <w:tcPr>
        <w:tcMar>
          <w:top w:w="0" w:type="dxa"/>
          <w:left w:w="115" w:type="dxa"/>
          <w:bottom w:w="0" w:type="dxa"/>
          <w:right w:w="115" w:type="dxa"/>
        </w:tcMar>
      </w:tcPr>
    </w:tblStylePr>
    <w:tblStylePr w:type="lastRow">
      <w:tblPr/>
      <w:tcPr>
        <w:tcMar>
          <w:top w:w="0" w:type="dxa"/>
          <w:left w:w="115" w:type="dxa"/>
          <w:bottom w:w="0" w:type="dxa"/>
          <w:right w:w="115" w:type="dxa"/>
        </w:tcMar>
      </w:tcPr>
    </w:tblStylePr>
    <w:tblStylePr w:type="firstCol">
      <w:tblPr/>
      <w:tcPr>
        <w:tcMar>
          <w:top w:w="0" w:type="dxa"/>
          <w:left w:w="115" w:type="dxa"/>
          <w:bottom w:w="0" w:type="dxa"/>
          <w:right w:w="115" w:type="dxa"/>
        </w:tcMar>
      </w:tcPr>
    </w:tblStylePr>
    <w:tblStylePr w:type="lastCol">
      <w:tblPr/>
      <w:tcPr>
        <w:tcMar>
          <w:top w:w="0" w:type="dxa"/>
          <w:left w:w="115" w:type="dxa"/>
          <w:bottom w:w="0" w:type="dxa"/>
          <w:right w:w="115" w:type="dxa"/>
        </w:tcMar>
      </w:tcPr>
    </w:tblStylePr>
    <w:tblStylePr w:type="band1Vert">
      <w:tblPr/>
      <w:tcPr>
        <w:tcMar>
          <w:top w:w="0" w:type="dxa"/>
          <w:left w:w="115" w:type="dxa"/>
          <w:bottom w:w="0" w:type="dxa"/>
          <w:right w:w="115" w:type="dxa"/>
        </w:tcMar>
      </w:tcPr>
    </w:tblStylePr>
    <w:tblStylePr w:type="band2Vert">
      <w:tblPr/>
      <w:tcPr>
        <w:tcMar>
          <w:top w:w="0" w:type="dxa"/>
          <w:left w:w="115" w:type="dxa"/>
          <w:bottom w:w="0" w:type="dxa"/>
          <w:right w:w="115" w:type="dxa"/>
        </w:tcMar>
      </w:tcPr>
    </w:tblStylePr>
    <w:tblStylePr w:type="band1Horz">
      <w:tblPr/>
      <w:tcPr>
        <w:tcMar>
          <w:top w:w="0" w:type="dxa"/>
          <w:left w:w="115" w:type="dxa"/>
          <w:bottom w:w="0" w:type="dxa"/>
          <w:right w:w="115" w:type="dxa"/>
        </w:tcMar>
      </w:tcPr>
    </w:tblStylePr>
    <w:tblStylePr w:type="band2Horz">
      <w:tblPr/>
      <w:tcPr>
        <w:tcMar>
          <w:top w:w="0" w:type="dxa"/>
          <w:left w:w="115" w:type="dxa"/>
          <w:bottom w:w="0" w:type="dxa"/>
          <w:right w:w="115" w:type="dxa"/>
        </w:tcMar>
      </w:tcPr>
    </w:tblStylePr>
    <w:tblStylePr w:type="neCell">
      <w:tblPr/>
      <w:tcPr>
        <w:tcMar>
          <w:top w:w="0" w:type="dxa"/>
          <w:left w:w="115" w:type="dxa"/>
          <w:bottom w:w="0" w:type="dxa"/>
          <w:right w:w="115" w:type="dxa"/>
        </w:tcMar>
      </w:tcPr>
    </w:tblStylePr>
    <w:tblStylePr w:type="nwCell">
      <w:tblPr/>
      <w:tcPr>
        <w:tcMar>
          <w:top w:w="0" w:type="dxa"/>
          <w:left w:w="115" w:type="dxa"/>
          <w:bottom w:w="0" w:type="dxa"/>
          <w:right w:w="115" w:type="dxa"/>
        </w:tcMar>
      </w:tcPr>
    </w:tblStylePr>
    <w:tblStylePr w:type="seCell">
      <w:tblPr/>
      <w:tcPr>
        <w:tcMar>
          <w:top w:w="0" w:type="dxa"/>
          <w:left w:w="115" w:type="dxa"/>
          <w:bottom w:w="0" w:type="dxa"/>
          <w:right w:w="115" w:type="dxa"/>
        </w:tcMar>
      </w:tcPr>
    </w:tblStylePr>
    <w:tblStylePr w:type="swCell">
      <w:tblPr/>
      <w:tcPr>
        <w:tcMar>
          <w:top w:w="0" w:type="dxa"/>
          <w:left w:w="115" w:type="dxa"/>
          <w:bottom w:w="0" w:type="dxa"/>
          <w:right w:w="115" w:type="dxa"/>
        </w:tcMar>
      </w:tcPr>
    </w:tblStylePr>
  </w:style>
  <w:style w:type="paragraph" w:styleId="Header">
    <w:name w:val="header"/>
    <w:basedOn w:val="Normal"/>
    <w:link w:val="HeaderChar"/>
    <w:uiPriority w:val="99"/>
    <w:unhideWhenUsed/>
    <w:rsid w:val="00B3082A"/>
    <w:pPr>
      <w:tabs>
        <w:tab w:val="center" w:pos="4680"/>
        <w:tab w:val="right" w:pos="9360"/>
      </w:tabs>
      <w:spacing w:after="0" w:line="240" w:lineRule="auto"/>
    </w:pPr>
  </w:style>
  <w:style w:type="character" w:customStyle="1" w:styleId="HeaderChar">
    <w:name w:val="Header Char"/>
    <w:basedOn w:val="DefaultParagraphFont"/>
    <w:link w:val="Header"/>
    <w:uiPriority w:val="99"/>
    <w:rsid w:val="00B3082A"/>
  </w:style>
  <w:style w:type="paragraph" w:styleId="Footer">
    <w:name w:val="footer"/>
    <w:basedOn w:val="Normal"/>
    <w:link w:val="FooterChar"/>
    <w:uiPriority w:val="99"/>
    <w:unhideWhenUsed/>
    <w:rsid w:val="00B3082A"/>
    <w:pPr>
      <w:tabs>
        <w:tab w:val="center" w:pos="4680"/>
        <w:tab w:val="right" w:pos="9360"/>
      </w:tabs>
      <w:spacing w:after="0" w:line="240" w:lineRule="auto"/>
    </w:pPr>
  </w:style>
  <w:style w:type="character" w:customStyle="1" w:styleId="FooterChar">
    <w:name w:val="Footer Char"/>
    <w:basedOn w:val="DefaultParagraphFont"/>
    <w:link w:val="Footer"/>
    <w:uiPriority w:val="99"/>
    <w:rsid w:val="00B3082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gbif-uat.org/" TargetMode="External"/><Relationship Id="rId11" Type="http://schemas.openxmlformats.org/officeDocument/2006/relationships/footer" Target="footer2.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TotalTime>
  <Pages>3</Pages>
  <Words>386</Words>
  <Characters>2204</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Laura Anne Russell</cp:lastModifiedBy>
  <cp:revision>7</cp:revision>
  <dcterms:created xsi:type="dcterms:W3CDTF">2026-04-12T14:54:00Z</dcterms:created>
  <dcterms:modified xsi:type="dcterms:W3CDTF">2026-04-12T15:27:00Z</dcterms:modified>
</cp:coreProperties>
</file>